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B2" w:rsidRDefault="001113C4">
      <w:r>
        <w:rPr>
          <w:rFonts w:asciiTheme="majorHAnsi" w:hAnsiTheme="majorHAnsi"/>
          <w:i/>
          <w:noProof/>
          <w:sz w:val="28"/>
          <w:szCs w:val="28"/>
        </w:rPr>
        <w:drawing>
          <wp:anchor distT="0" distB="0" distL="114300" distR="114300" simplePos="0" relativeHeight="251670528" behindDoc="0" locked="0" layoutInCell="1" allowOverlap="1" wp14:anchorId="6D991F9F" wp14:editId="265F031C">
            <wp:simplePos x="0" y="0"/>
            <wp:positionH relativeFrom="margin">
              <wp:align>right</wp:align>
            </wp:positionH>
            <wp:positionV relativeFrom="paragraph">
              <wp:posOffset>4352925</wp:posOffset>
            </wp:positionV>
            <wp:extent cx="1600423" cy="160042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ndollah_Logo[2].png"/>
                    <pic:cNvPicPr/>
                  </pic:nvPicPr>
                  <pic:blipFill>
                    <a:blip r:embed="rId4">
                      <a:extLst>
                        <a:ext uri="{28A0092B-C50C-407E-A947-70E740481C1C}">
                          <a14:useLocalDpi xmlns:a14="http://schemas.microsoft.com/office/drawing/2010/main" val="0"/>
                        </a:ext>
                      </a:extLst>
                    </a:blip>
                    <a:stretch>
                      <a:fillRect/>
                    </a:stretch>
                  </pic:blipFill>
                  <pic:spPr>
                    <a:xfrm>
                      <a:off x="0" y="0"/>
                      <a:ext cx="1600423" cy="160042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i/>
          <w:noProof/>
          <w:sz w:val="28"/>
          <w:szCs w:val="28"/>
        </w:rPr>
        <mc:AlternateContent>
          <mc:Choice Requires="wps">
            <w:drawing>
              <wp:anchor distT="0" distB="0" distL="114300" distR="114300" simplePos="0" relativeHeight="251669504" behindDoc="0" locked="0" layoutInCell="1" allowOverlap="1" wp14:anchorId="4E3786ED" wp14:editId="43400472">
                <wp:simplePos x="0" y="0"/>
                <wp:positionH relativeFrom="column">
                  <wp:posOffset>3600450</wp:posOffset>
                </wp:positionH>
                <wp:positionV relativeFrom="paragraph">
                  <wp:posOffset>3714750</wp:posOffset>
                </wp:positionV>
                <wp:extent cx="3590925" cy="34956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590925" cy="3495675"/>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619C" w:rsidRDefault="002F619C" w:rsidP="002F619C">
                            <w:pPr>
                              <w:jc w:val="center"/>
                              <w:rPr>
                                <w:rFonts w:ascii="Cambria" w:hAnsi="Cambria"/>
                                <w:b/>
                                <w:sz w:val="24"/>
                                <w:szCs w:val="24"/>
                              </w:rPr>
                            </w:pPr>
                            <w:r>
                              <w:rPr>
                                <w:rFonts w:ascii="Cambria" w:hAnsi="Cambria"/>
                                <w:b/>
                                <w:sz w:val="24"/>
                                <w:szCs w:val="24"/>
                              </w:rPr>
                              <w:t>Charges of Sunni Terrorism in Iran</w:t>
                            </w:r>
                          </w:p>
                          <w:p w:rsidR="001113C4" w:rsidRPr="002F619C" w:rsidRDefault="002F619C" w:rsidP="002F619C">
                            <w:pPr>
                              <w:rPr>
                                <w:rFonts w:ascii="Cambria" w:hAnsi="Cambria"/>
                                <w:sz w:val="24"/>
                                <w:szCs w:val="24"/>
                              </w:rPr>
                            </w:pPr>
                            <w:r>
                              <w:rPr>
                                <w:rFonts w:ascii="Cambria" w:hAnsi="Cambria"/>
                                <w:b/>
                                <w:sz w:val="24"/>
                                <w:szCs w:val="24"/>
                              </w:rPr>
                              <w:tab/>
                            </w:r>
                            <w:proofErr w:type="spellStart"/>
                            <w:r w:rsidRPr="002F619C">
                              <w:rPr>
                                <w:rFonts w:ascii="Cambria" w:hAnsi="Cambria"/>
                                <w:sz w:val="24"/>
                                <w:szCs w:val="24"/>
                              </w:rPr>
                              <w:t>Jundallah</w:t>
                            </w:r>
                            <w:proofErr w:type="spellEnd"/>
                            <w:r w:rsidRPr="002F619C">
                              <w:rPr>
                                <w:rFonts w:ascii="Cambria" w:hAnsi="Cambria"/>
                                <w:sz w:val="24"/>
                                <w:szCs w:val="24"/>
                              </w:rPr>
                              <w:t xml:space="preserve"> (a pro-Sunni group)</w:t>
                            </w:r>
                            <w:r>
                              <w:rPr>
                                <w:rFonts w:ascii="Cambria" w:hAnsi="Cambria"/>
                                <w:b/>
                                <w:sz w:val="24"/>
                                <w:szCs w:val="24"/>
                              </w:rPr>
                              <w:t xml:space="preserve"> </w:t>
                            </w:r>
                            <w:r>
                              <w:rPr>
                                <w:rFonts w:ascii="Cambria" w:hAnsi="Cambria"/>
                                <w:sz w:val="24"/>
                                <w:szCs w:val="24"/>
                              </w:rPr>
                              <w:t xml:space="preserve">was designated as a Foreign Terrorist Organization on November 4, 2010. Since its inception in 2003, </w:t>
                            </w:r>
                            <w:proofErr w:type="spellStart"/>
                            <w:r w:rsidRPr="002F619C">
                              <w:rPr>
                                <w:rFonts w:ascii="Cambria" w:hAnsi="Cambria"/>
                                <w:b/>
                                <w:sz w:val="24"/>
                                <w:szCs w:val="24"/>
                              </w:rPr>
                              <w:t>Jundallah</w:t>
                            </w:r>
                            <w:proofErr w:type="spellEnd"/>
                            <w:r w:rsidR="0023132F">
                              <w:rPr>
                                <w:rFonts w:ascii="Cambria" w:hAnsi="Cambria"/>
                                <w:b/>
                                <w:sz w:val="24"/>
                                <w:szCs w:val="24"/>
                              </w:rPr>
                              <w:t>,</w:t>
                            </w:r>
                            <w:bookmarkStart w:id="0" w:name="_GoBack"/>
                            <w:bookmarkEnd w:id="0"/>
                            <w:r w:rsidRPr="002F619C">
                              <w:rPr>
                                <w:rFonts w:ascii="Cambria" w:hAnsi="Cambria"/>
                                <w:b/>
                                <w:sz w:val="24"/>
                                <w:szCs w:val="24"/>
                              </w:rPr>
                              <w:t xml:space="preserve"> </w:t>
                            </w:r>
                            <w:r>
                              <w:rPr>
                                <w:rFonts w:ascii="Cambria" w:hAnsi="Cambria"/>
                                <w:sz w:val="24"/>
                                <w:szCs w:val="24"/>
                              </w:rPr>
                              <w:t xml:space="preserve">a violent extremist organization has engaged in numerous attacks resulting in the death and maiming of scores of Iranian civilians </w:t>
                            </w:r>
                            <w:r w:rsidR="009A4D25">
                              <w:rPr>
                                <w:rFonts w:ascii="Cambria" w:hAnsi="Cambria"/>
                                <w:sz w:val="24"/>
                                <w:szCs w:val="24"/>
                              </w:rPr>
                              <w:t>and government officials</w:t>
                            </w:r>
                            <w:r w:rsidR="00774A75">
                              <w:rPr>
                                <w:rFonts w:ascii="Cambria" w:hAnsi="Cambria"/>
                                <w:sz w:val="24"/>
                                <w:szCs w:val="24"/>
                              </w:rPr>
                              <w:t>.</w:t>
                            </w:r>
                            <w:r w:rsidR="009A4D25">
                              <w:rPr>
                                <w:rFonts w:ascii="Cambria" w:hAnsi="Cambria"/>
                                <w:sz w:val="24"/>
                                <w:szCs w:val="24"/>
                              </w:rPr>
                              <w:t xml:space="preserve"> </w:t>
                            </w:r>
                            <w:proofErr w:type="spellStart"/>
                            <w:r w:rsidR="001113C4">
                              <w:rPr>
                                <w:rFonts w:ascii="Cambria" w:hAnsi="Cambria"/>
                                <w:sz w:val="24"/>
                                <w:szCs w:val="24"/>
                              </w:rPr>
                              <w:t>Jundallah’s</w:t>
                            </w:r>
                            <w:proofErr w:type="spellEnd"/>
                            <w:r w:rsidR="001113C4">
                              <w:rPr>
                                <w:rFonts w:ascii="Cambria" w:hAnsi="Cambria"/>
                                <w:sz w:val="24"/>
                                <w:szCs w:val="24"/>
                              </w:rPr>
                              <w:t xml:space="preserve"> stated goals are </w:t>
                            </w:r>
                            <w:r w:rsidR="00774A75">
                              <w:rPr>
                                <w:rFonts w:ascii="Cambria" w:hAnsi="Cambria"/>
                                <w:sz w:val="24"/>
                                <w:szCs w:val="24"/>
                              </w:rPr>
                              <w:t>to secure recognition of</w:t>
                            </w:r>
                            <w:r w:rsidR="001113C4">
                              <w:rPr>
                                <w:rFonts w:ascii="Cambria" w:hAnsi="Cambria"/>
                                <w:sz w:val="24"/>
                                <w:szCs w:val="24"/>
                              </w:rPr>
                              <w:t xml:space="preserve"> cultural</w:t>
                            </w:r>
                            <w:r w:rsidR="00774A75">
                              <w:rPr>
                                <w:rFonts w:ascii="Cambria" w:hAnsi="Cambria"/>
                                <w:sz w:val="24"/>
                                <w:szCs w:val="24"/>
                              </w:rPr>
                              <w:t>,</w:t>
                            </w:r>
                            <w:r w:rsidR="001113C4">
                              <w:rPr>
                                <w:rFonts w:ascii="Cambria" w:hAnsi="Cambria"/>
                                <w:sz w:val="24"/>
                                <w:szCs w:val="24"/>
                              </w:rPr>
                              <w:t xml:space="preserve"> economic, and political rights from the government of Iran through non-violent and violent means.  In October 2007, Amnesty International reported that </w:t>
                            </w:r>
                            <w:proofErr w:type="spellStart"/>
                            <w:r w:rsidR="001113C4">
                              <w:rPr>
                                <w:rFonts w:ascii="Cambria" w:hAnsi="Cambria"/>
                                <w:sz w:val="24"/>
                                <w:szCs w:val="24"/>
                              </w:rPr>
                              <w:t>Jundallah</w:t>
                            </w:r>
                            <w:proofErr w:type="spellEnd"/>
                            <w:r w:rsidR="001113C4">
                              <w:rPr>
                                <w:rFonts w:ascii="Cambria" w:hAnsi="Cambria"/>
                                <w:sz w:val="24"/>
                                <w:szCs w:val="24"/>
                              </w:rPr>
                              <w:t xml:space="preserve"> by its own admission, carried out gross abuses such as hostage-taking, the killing of hostages, and attacks against non-military targets.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786ED" id="_x0000_t202" coordsize="21600,21600" o:spt="202" path="m,l,21600r21600,l21600,xe">
                <v:stroke joinstyle="miter"/>
                <v:path gradientshapeok="t" o:connecttype="rect"/>
              </v:shapetype>
              <v:shape id="Text Box 7" o:spid="_x0000_s1026" type="#_x0000_t202" style="position:absolute;margin-left:283.5pt;margin-top:292.5pt;width:282.75pt;height:2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" fillcolor="#ffd966 [1943]" stroked="f" strokeweight=".5pt">
                <v:textbox>
                  <w:txbxContent>
                    <w:p w:rsidR="002F619C" w:rsidRDefault="002F619C" w:rsidP="002F619C">
                      <w:pPr>
                        <w:jc w:val="center"/>
                        <w:rPr>
                          <w:rFonts w:ascii="Cambria" w:hAnsi="Cambria"/>
                          <w:b/>
                          <w:sz w:val="24"/>
                          <w:szCs w:val="24"/>
                        </w:rPr>
                      </w:pPr>
                      <w:r>
                        <w:rPr>
                          <w:rFonts w:ascii="Cambria" w:hAnsi="Cambria"/>
                          <w:b/>
                          <w:sz w:val="24"/>
                          <w:szCs w:val="24"/>
                        </w:rPr>
                        <w:t>Charges of Sunni Terrorism in Iran</w:t>
                      </w:r>
                    </w:p>
                    <w:p w:rsidR="001113C4" w:rsidRPr="002F619C" w:rsidRDefault="002F619C" w:rsidP="002F619C">
                      <w:pPr>
                        <w:rPr>
                          <w:rFonts w:ascii="Cambria" w:hAnsi="Cambria"/>
                          <w:sz w:val="24"/>
                          <w:szCs w:val="24"/>
                        </w:rPr>
                      </w:pPr>
                      <w:r>
                        <w:rPr>
                          <w:rFonts w:ascii="Cambria" w:hAnsi="Cambria"/>
                          <w:b/>
                          <w:sz w:val="24"/>
                          <w:szCs w:val="24"/>
                        </w:rPr>
                        <w:tab/>
                      </w:r>
                      <w:proofErr w:type="spellStart"/>
                      <w:r w:rsidRPr="002F619C">
                        <w:rPr>
                          <w:rFonts w:ascii="Cambria" w:hAnsi="Cambria"/>
                          <w:sz w:val="24"/>
                          <w:szCs w:val="24"/>
                        </w:rPr>
                        <w:t>Jundallah</w:t>
                      </w:r>
                      <w:proofErr w:type="spellEnd"/>
                      <w:r w:rsidRPr="002F619C">
                        <w:rPr>
                          <w:rFonts w:ascii="Cambria" w:hAnsi="Cambria"/>
                          <w:sz w:val="24"/>
                          <w:szCs w:val="24"/>
                        </w:rPr>
                        <w:t xml:space="preserve"> (a pro-Sunni group)</w:t>
                      </w:r>
                      <w:r>
                        <w:rPr>
                          <w:rFonts w:ascii="Cambria" w:hAnsi="Cambria"/>
                          <w:b/>
                          <w:sz w:val="24"/>
                          <w:szCs w:val="24"/>
                        </w:rPr>
                        <w:t xml:space="preserve"> </w:t>
                      </w:r>
                      <w:r>
                        <w:rPr>
                          <w:rFonts w:ascii="Cambria" w:hAnsi="Cambria"/>
                          <w:sz w:val="24"/>
                          <w:szCs w:val="24"/>
                        </w:rPr>
                        <w:t xml:space="preserve">was designated as a Foreign Terrorist Organization on November 4, 2010. Since its inception in 2003, </w:t>
                      </w:r>
                      <w:proofErr w:type="spellStart"/>
                      <w:r w:rsidRPr="002F619C">
                        <w:rPr>
                          <w:rFonts w:ascii="Cambria" w:hAnsi="Cambria"/>
                          <w:b/>
                          <w:sz w:val="24"/>
                          <w:szCs w:val="24"/>
                        </w:rPr>
                        <w:t>Jundallah</w:t>
                      </w:r>
                      <w:proofErr w:type="spellEnd"/>
                      <w:r w:rsidR="0023132F">
                        <w:rPr>
                          <w:rFonts w:ascii="Cambria" w:hAnsi="Cambria"/>
                          <w:b/>
                          <w:sz w:val="24"/>
                          <w:szCs w:val="24"/>
                        </w:rPr>
                        <w:t>,</w:t>
                      </w:r>
                      <w:bookmarkStart w:id="1" w:name="_GoBack"/>
                      <w:bookmarkEnd w:id="1"/>
                      <w:r w:rsidRPr="002F619C">
                        <w:rPr>
                          <w:rFonts w:ascii="Cambria" w:hAnsi="Cambria"/>
                          <w:b/>
                          <w:sz w:val="24"/>
                          <w:szCs w:val="24"/>
                        </w:rPr>
                        <w:t xml:space="preserve"> </w:t>
                      </w:r>
                      <w:r>
                        <w:rPr>
                          <w:rFonts w:ascii="Cambria" w:hAnsi="Cambria"/>
                          <w:sz w:val="24"/>
                          <w:szCs w:val="24"/>
                        </w:rPr>
                        <w:t xml:space="preserve">a violent extremist organization has engaged in numerous attacks resulting in the death and maiming of scores of Iranian civilians </w:t>
                      </w:r>
                      <w:r w:rsidR="009A4D25">
                        <w:rPr>
                          <w:rFonts w:ascii="Cambria" w:hAnsi="Cambria"/>
                          <w:sz w:val="24"/>
                          <w:szCs w:val="24"/>
                        </w:rPr>
                        <w:t>and government officials</w:t>
                      </w:r>
                      <w:r w:rsidR="00774A75">
                        <w:rPr>
                          <w:rFonts w:ascii="Cambria" w:hAnsi="Cambria"/>
                          <w:sz w:val="24"/>
                          <w:szCs w:val="24"/>
                        </w:rPr>
                        <w:t>.</w:t>
                      </w:r>
                      <w:r w:rsidR="009A4D25">
                        <w:rPr>
                          <w:rFonts w:ascii="Cambria" w:hAnsi="Cambria"/>
                          <w:sz w:val="24"/>
                          <w:szCs w:val="24"/>
                        </w:rPr>
                        <w:t xml:space="preserve"> </w:t>
                      </w:r>
                      <w:proofErr w:type="spellStart"/>
                      <w:r w:rsidR="001113C4">
                        <w:rPr>
                          <w:rFonts w:ascii="Cambria" w:hAnsi="Cambria"/>
                          <w:sz w:val="24"/>
                          <w:szCs w:val="24"/>
                        </w:rPr>
                        <w:t>Jundallah’s</w:t>
                      </w:r>
                      <w:proofErr w:type="spellEnd"/>
                      <w:r w:rsidR="001113C4">
                        <w:rPr>
                          <w:rFonts w:ascii="Cambria" w:hAnsi="Cambria"/>
                          <w:sz w:val="24"/>
                          <w:szCs w:val="24"/>
                        </w:rPr>
                        <w:t xml:space="preserve"> stated goals are </w:t>
                      </w:r>
                      <w:r w:rsidR="00774A75">
                        <w:rPr>
                          <w:rFonts w:ascii="Cambria" w:hAnsi="Cambria"/>
                          <w:sz w:val="24"/>
                          <w:szCs w:val="24"/>
                        </w:rPr>
                        <w:t>to secure recognition of</w:t>
                      </w:r>
                      <w:r w:rsidR="001113C4">
                        <w:rPr>
                          <w:rFonts w:ascii="Cambria" w:hAnsi="Cambria"/>
                          <w:sz w:val="24"/>
                          <w:szCs w:val="24"/>
                        </w:rPr>
                        <w:t xml:space="preserve"> cultural</w:t>
                      </w:r>
                      <w:r w:rsidR="00774A75">
                        <w:rPr>
                          <w:rFonts w:ascii="Cambria" w:hAnsi="Cambria"/>
                          <w:sz w:val="24"/>
                          <w:szCs w:val="24"/>
                        </w:rPr>
                        <w:t>,</w:t>
                      </w:r>
                      <w:r w:rsidR="001113C4">
                        <w:rPr>
                          <w:rFonts w:ascii="Cambria" w:hAnsi="Cambria"/>
                          <w:sz w:val="24"/>
                          <w:szCs w:val="24"/>
                        </w:rPr>
                        <w:t xml:space="preserve"> economic, and political rights from the government of Iran through non-violent and violent means.  In October 2007, Amnesty International reported that </w:t>
                      </w:r>
                      <w:proofErr w:type="spellStart"/>
                      <w:r w:rsidR="001113C4">
                        <w:rPr>
                          <w:rFonts w:ascii="Cambria" w:hAnsi="Cambria"/>
                          <w:sz w:val="24"/>
                          <w:szCs w:val="24"/>
                        </w:rPr>
                        <w:t>Jundallah</w:t>
                      </w:r>
                      <w:proofErr w:type="spellEnd"/>
                      <w:r w:rsidR="001113C4">
                        <w:rPr>
                          <w:rFonts w:ascii="Cambria" w:hAnsi="Cambria"/>
                          <w:sz w:val="24"/>
                          <w:szCs w:val="24"/>
                        </w:rPr>
                        <w:t xml:space="preserve"> by its own admission, carried out gross abuses such as hostage-taking, the killing of hostages, and attacks against non-military targets. </w:t>
                      </w:r>
                    </w:p>
                  </w:txbxContent>
                </v:textbox>
              </v:shape>
            </w:pict>
          </mc:Fallback>
        </mc:AlternateContent>
      </w:r>
      <w:r>
        <w:rPr>
          <w:rFonts w:asciiTheme="majorHAnsi" w:hAnsiTheme="majorHAnsi"/>
          <w:i/>
          <w:noProof/>
          <w:sz w:val="28"/>
          <w:szCs w:val="28"/>
        </w:rPr>
        <w:drawing>
          <wp:anchor distT="0" distB="0" distL="114300" distR="114300" simplePos="0" relativeHeight="251666431" behindDoc="0" locked="0" layoutInCell="1" allowOverlap="1" wp14:anchorId="433646A1" wp14:editId="14405A3E">
            <wp:simplePos x="0" y="0"/>
            <wp:positionH relativeFrom="page">
              <wp:posOffset>7381875</wp:posOffset>
            </wp:positionH>
            <wp:positionV relativeFrom="paragraph">
              <wp:posOffset>1733550</wp:posOffset>
            </wp:positionV>
            <wp:extent cx="2546985" cy="18002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ni_Shia_Ma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6985" cy="1800225"/>
                    </a:xfrm>
                    <a:prstGeom prst="rect">
                      <a:avLst/>
                    </a:prstGeom>
                  </pic:spPr>
                </pic:pic>
              </a:graphicData>
            </a:graphic>
            <wp14:sizeRelH relativeFrom="margin">
              <wp14:pctWidth>0</wp14:pctWidth>
            </wp14:sizeRelH>
            <wp14:sizeRelV relativeFrom="margin">
              <wp14:pctHeight>0</wp14:pctHeight>
            </wp14:sizeRelV>
          </wp:anchor>
        </w:drawing>
      </w:r>
      <w:r w:rsidR="002F619C">
        <w:rPr>
          <w:rFonts w:asciiTheme="majorHAnsi" w:hAnsiTheme="majorHAnsi"/>
          <w:i/>
          <w:noProof/>
          <w:sz w:val="28"/>
          <w:szCs w:val="28"/>
        </w:rPr>
        <mc:AlternateContent>
          <mc:Choice Requires="wps">
            <w:drawing>
              <wp:anchor distT="0" distB="0" distL="114300" distR="114300" simplePos="0" relativeHeight="251667456" behindDoc="0" locked="0" layoutInCell="1" allowOverlap="1" wp14:anchorId="4FC36C6E" wp14:editId="1723A176">
                <wp:simplePos x="0" y="0"/>
                <wp:positionH relativeFrom="column">
                  <wp:posOffset>-123825</wp:posOffset>
                </wp:positionH>
                <wp:positionV relativeFrom="paragraph">
                  <wp:posOffset>3714750</wp:posOffset>
                </wp:positionV>
                <wp:extent cx="3590925" cy="34956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590925" cy="3495675"/>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9B2" w:rsidRDefault="008279B2" w:rsidP="008279B2">
                            <w:pPr>
                              <w:jc w:val="center"/>
                              <w:rPr>
                                <w:rFonts w:ascii="Cambria" w:hAnsi="Cambria"/>
                                <w:b/>
                                <w:sz w:val="24"/>
                                <w:szCs w:val="24"/>
                              </w:rPr>
                            </w:pPr>
                            <w:r>
                              <w:rPr>
                                <w:rFonts w:ascii="Cambria" w:hAnsi="Cambria"/>
                                <w:b/>
                                <w:sz w:val="24"/>
                                <w:szCs w:val="24"/>
                              </w:rPr>
                              <w:t>Charges of Sunni Mistreatment in Iran</w:t>
                            </w:r>
                          </w:p>
                          <w:p w:rsidR="008279B2" w:rsidRDefault="008279B2" w:rsidP="008279B2">
                            <w:pPr>
                              <w:rPr>
                                <w:rFonts w:ascii="Cambria" w:hAnsi="Cambria"/>
                                <w:sz w:val="24"/>
                                <w:szCs w:val="24"/>
                              </w:rPr>
                            </w:pPr>
                            <w:r>
                              <w:rPr>
                                <w:rFonts w:ascii="Cambria" w:hAnsi="Cambria"/>
                                <w:b/>
                                <w:sz w:val="24"/>
                                <w:szCs w:val="24"/>
                              </w:rPr>
                              <w:tab/>
                            </w:r>
                            <w:r>
                              <w:rPr>
                                <w:rFonts w:ascii="Cambria" w:hAnsi="Cambria"/>
                                <w:sz w:val="24"/>
                                <w:szCs w:val="24"/>
                              </w:rPr>
                              <w:t xml:space="preserve">“Iran’s Sunni Muslims face widespread discrimination by Iranian authorities. Sunni leaders have reported abuses and restrictions on their religious practice, including detentions and abuse of Sunni clerics and bans on Sunni teachings and religious literature. Sunnis are not allowed to build mosques in large cities and have been banned from conducting separate prayers. </w:t>
                            </w:r>
                          </w:p>
                          <w:p w:rsidR="002F619C" w:rsidRPr="008279B2" w:rsidRDefault="002F619C" w:rsidP="008279B2">
                            <w:pPr>
                              <w:rPr>
                                <w:rFonts w:ascii="Cambria" w:hAnsi="Cambria"/>
                                <w:sz w:val="24"/>
                                <w:szCs w:val="24"/>
                              </w:rPr>
                            </w:pPr>
                            <w:r>
                              <w:rPr>
                                <w:rFonts w:ascii="Cambria" w:hAnsi="Cambria"/>
                                <w:sz w:val="24"/>
                                <w:szCs w:val="24"/>
                              </w:rPr>
                              <w:tab/>
                              <w:t>Attacks in Sunni-populated areas are not unusual. In May, one person was killed and two injured after police forces opened fire on protestors. They were protesting the recent arrests of local Sunni clerics. Last year, at least 12 people believed to be protestors were killed and several Sunni mosques have been destroyed or turned into parks.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36C6E" id="Text Box 6" o:spid="_x0000_s1027" type="#_x0000_t202" style="position:absolute;margin-left:-9.75pt;margin-top:292.5pt;width:282.75pt;height:27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" fillcolor="#ffd966 [1943]" stroked="f" strokeweight=".5pt">
                <v:textbox>
                  <w:txbxContent>
                    <w:p w:rsidR="008279B2" w:rsidRDefault="008279B2" w:rsidP="008279B2">
                      <w:pPr>
                        <w:jc w:val="center"/>
                        <w:rPr>
                          <w:rFonts w:ascii="Cambria" w:hAnsi="Cambria"/>
                          <w:b/>
                          <w:sz w:val="24"/>
                          <w:szCs w:val="24"/>
                        </w:rPr>
                      </w:pPr>
                      <w:r>
                        <w:rPr>
                          <w:rFonts w:ascii="Cambria" w:hAnsi="Cambria"/>
                          <w:b/>
                          <w:sz w:val="24"/>
                          <w:szCs w:val="24"/>
                        </w:rPr>
                        <w:t>Charges of Sunni Mistreatment in Iran</w:t>
                      </w:r>
                    </w:p>
                    <w:p w:rsidR="008279B2" w:rsidRDefault="008279B2" w:rsidP="008279B2">
                      <w:pPr>
                        <w:rPr>
                          <w:rFonts w:ascii="Cambria" w:hAnsi="Cambria"/>
                          <w:sz w:val="24"/>
                          <w:szCs w:val="24"/>
                        </w:rPr>
                      </w:pPr>
                      <w:r>
                        <w:rPr>
                          <w:rFonts w:ascii="Cambria" w:hAnsi="Cambria"/>
                          <w:b/>
                          <w:sz w:val="24"/>
                          <w:szCs w:val="24"/>
                        </w:rPr>
                        <w:tab/>
                      </w:r>
                      <w:r>
                        <w:rPr>
                          <w:rFonts w:ascii="Cambria" w:hAnsi="Cambria"/>
                          <w:sz w:val="24"/>
                          <w:szCs w:val="24"/>
                        </w:rPr>
                        <w:t xml:space="preserve">“Iran’s Sunni Muslims face widespread discrimination by Iranian authorities. Sunni leaders have reported abuses and restrictions on their religious practice, including detentions and abuse of Sunni clerics and bans on Sunni teachings and religious literature. Sunnis are not allowed to build mosques in large cities and have been banned from conducting separate prayers. </w:t>
                      </w:r>
                    </w:p>
                    <w:p w:rsidR="002F619C" w:rsidRPr="008279B2" w:rsidRDefault="002F619C" w:rsidP="008279B2">
                      <w:pPr>
                        <w:rPr>
                          <w:rFonts w:ascii="Cambria" w:hAnsi="Cambria"/>
                          <w:sz w:val="24"/>
                          <w:szCs w:val="24"/>
                        </w:rPr>
                      </w:pPr>
                      <w:r>
                        <w:rPr>
                          <w:rFonts w:ascii="Cambria" w:hAnsi="Cambria"/>
                          <w:sz w:val="24"/>
                          <w:szCs w:val="24"/>
                        </w:rPr>
                        <w:tab/>
                        <w:t>Attacks in Sunni-populated areas are not unusual. In May, one person was killed and two injured after police forces opened fire on protestors. They were protesting the recent arrests of local Sunni clerics. Last year, at least 12 people believed to be protestors were killed and several Sunni mosques have been destroyed or turned into parks.</w:t>
                      </w:r>
                    </w:p>
                  </w:txbxContent>
                </v:textbox>
              </v:shape>
            </w:pict>
          </mc:Fallback>
        </mc:AlternateContent>
      </w:r>
      <w:r w:rsidR="002F619C">
        <w:rPr>
          <w:rFonts w:asciiTheme="majorHAnsi" w:hAnsiTheme="majorHAnsi"/>
          <w:i/>
          <w:noProof/>
          <w:sz w:val="28"/>
          <w:szCs w:val="28"/>
        </w:rPr>
        <mc:AlternateContent>
          <mc:Choice Requires="wps">
            <w:drawing>
              <wp:anchor distT="0" distB="0" distL="114300" distR="114300" simplePos="0" relativeHeight="251665408" behindDoc="0" locked="0" layoutInCell="1" allowOverlap="1" wp14:anchorId="4CF5FC1D" wp14:editId="13D5D2FC">
                <wp:simplePos x="0" y="0"/>
                <wp:positionH relativeFrom="margin">
                  <wp:posOffset>-419100</wp:posOffset>
                </wp:positionH>
                <wp:positionV relativeFrom="paragraph">
                  <wp:posOffset>1457326</wp:posOffset>
                </wp:positionV>
                <wp:extent cx="7419975" cy="2190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419975" cy="219075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FC" w:rsidRDefault="008F34CE" w:rsidP="00B741FC">
                            <w:pPr>
                              <w:jc w:val="center"/>
                              <w:rPr>
                                <w:rFonts w:ascii="Cambria" w:hAnsi="Cambria"/>
                                <w:b/>
                                <w:sz w:val="24"/>
                                <w:szCs w:val="24"/>
                              </w:rPr>
                            </w:pPr>
                            <w:r>
                              <w:rPr>
                                <w:rFonts w:ascii="Cambria" w:hAnsi="Cambria"/>
                                <w:b/>
                                <w:sz w:val="24"/>
                                <w:szCs w:val="24"/>
                              </w:rPr>
                              <w:t>Sunnis in</w:t>
                            </w:r>
                            <w:r w:rsidR="0062722E">
                              <w:rPr>
                                <w:rFonts w:ascii="Cambria" w:hAnsi="Cambria"/>
                                <w:b/>
                                <w:sz w:val="24"/>
                                <w:szCs w:val="24"/>
                              </w:rPr>
                              <w:t xml:space="preserve"> </w:t>
                            </w:r>
                            <w:r w:rsidR="002F619C">
                              <w:rPr>
                                <w:rFonts w:ascii="Cambria" w:hAnsi="Cambria"/>
                                <w:b/>
                                <w:sz w:val="24"/>
                                <w:szCs w:val="24"/>
                              </w:rPr>
                              <w:t>Iran</w:t>
                            </w:r>
                          </w:p>
                          <w:p w:rsidR="00B741FC" w:rsidRDefault="00B741FC" w:rsidP="00561873">
                            <w:pPr>
                              <w:ind w:firstLine="720"/>
                              <w:rPr>
                                <w:rFonts w:ascii="Cambria" w:hAnsi="Cambria"/>
                                <w:sz w:val="24"/>
                                <w:szCs w:val="24"/>
                              </w:rPr>
                            </w:pPr>
                            <w:r>
                              <w:rPr>
                                <w:rFonts w:ascii="Cambria" w:hAnsi="Cambria"/>
                                <w:sz w:val="24"/>
                                <w:szCs w:val="24"/>
                              </w:rPr>
                              <w:t xml:space="preserve">Iran is a country dominated by </w:t>
                            </w:r>
                            <w:r w:rsidRPr="00561873">
                              <w:rPr>
                                <w:rFonts w:ascii="Cambria" w:hAnsi="Cambria"/>
                                <w:b/>
                                <w:sz w:val="24"/>
                                <w:szCs w:val="24"/>
                              </w:rPr>
                              <w:t>Shia Muslims.</w:t>
                            </w:r>
                            <w:r>
                              <w:rPr>
                                <w:rFonts w:ascii="Cambria" w:hAnsi="Cambria"/>
                                <w:sz w:val="24"/>
                                <w:szCs w:val="24"/>
                              </w:rPr>
                              <w:t xml:space="preserve"> With this dominance has come some conflict—and not all of it having to do purely with matters of deeply held religious faith. </w:t>
                            </w:r>
                            <w:r w:rsidR="0062722E">
                              <w:rPr>
                                <w:rFonts w:ascii="Cambria" w:hAnsi="Cambria"/>
                                <w:sz w:val="24"/>
                                <w:szCs w:val="24"/>
                              </w:rPr>
                              <w:t xml:space="preserve">In many places, Sunnis and Shias have vied for political power and sought to advance their people’s interests at the expense of others. </w:t>
                            </w:r>
                          </w:p>
                          <w:p w:rsidR="00561873" w:rsidRDefault="00561873" w:rsidP="00561873">
                            <w:pPr>
                              <w:ind w:firstLine="720"/>
                              <w:rPr>
                                <w:rFonts w:ascii="Cambria" w:hAnsi="Cambria"/>
                                <w:sz w:val="24"/>
                                <w:szCs w:val="24"/>
                              </w:rPr>
                            </w:pPr>
                            <w:r>
                              <w:rPr>
                                <w:rFonts w:ascii="Cambria" w:hAnsi="Cambria"/>
                                <w:sz w:val="24"/>
                                <w:szCs w:val="24"/>
                              </w:rPr>
                              <w:t xml:space="preserve">After the Iranian Revolution, Islamic Law was reintroduced. Although the new government was a republic with elements of a parliamentary democracy, it was also a theocracy. Shia clerics have final approval of legislation, with the intention of ensuring compliance with Islamic law. </w:t>
                            </w:r>
                            <w:r w:rsidR="000D6A36">
                              <w:rPr>
                                <w:rFonts w:ascii="Cambria" w:hAnsi="Cambria"/>
                                <w:sz w:val="24"/>
                                <w:szCs w:val="24"/>
                              </w:rPr>
                              <w:t xml:space="preserve">Iran does permit and have religious minorities, which include a small population of </w:t>
                            </w:r>
                            <w:r w:rsidR="000D6A36" w:rsidRPr="000D6A36">
                              <w:rPr>
                                <w:rFonts w:ascii="Cambria" w:hAnsi="Cambria"/>
                                <w:b/>
                                <w:sz w:val="24"/>
                                <w:szCs w:val="24"/>
                              </w:rPr>
                              <w:t>Sunni Muslims</w:t>
                            </w:r>
                            <w:r w:rsidR="000D6A36">
                              <w:rPr>
                                <w:rFonts w:ascii="Cambria" w:hAnsi="Cambria"/>
                                <w:sz w:val="24"/>
                                <w:szCs w:val="24"/>
                              </w:rPr>
                              <w:t xml:space="preserve">. However, relations between the government and its Sunni minority have been complicated, and religious minorities are treated as </w:t>
                            </w:r>
                            <w:r w:rsidR="000D6A36" w:rsidRPr="000D6A36">
                              <w:rPr>
                                <w:rFonts w:ascii="Cambria" w:hAnsi="Cambria"/>
                                <w:b/>
                                <w:sz w:val="24"/>
                                <w:szCs w:val="24"/>
                              </w:rPr>
                              <w:t>second-class citizens</w:t>
                            </w:r>
                            <w:r w:rsidR="000D6A36">
                              <w:rPr>
                                <w:rFonts w:ascii="Cambria" w:hAnsi="Cambria"/>
                                <w:sz w:val="24"/>
                                <w:szCs w:val="24"/>
                              </w:rPr>
                              <w:t>.</w:t>
                            </w:r>
                          </w:p>
                          <w:p w:rsidR="00561873" w:rsidRPr="00B741FC" w:rsidRDefault="00561873" w:rsidP="00B741FC">
                            <w:pPr>
                              <w:rPr>
                                <w:rFonts w:ascii="Cambria" w:hAnsi="Cambr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5FC1D" id="Text Box 5" o:spid="_x0000_s1028" type="#_x0000_t202" style="position:absolute;margin-left:-33pt;margin-top:114.75pt;width:584.2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" fillcolor="#ffd966 [1943]" stroked="f" strokeweight=".5pt">
                <v:textbox>
                  <w:txbxContent>
                    <w:p w:rsidR="00B741FC" w:rsidRDefault="008F34CE" w:rsidP="00B741FC">
                      <w:pPr>
                        <w:jc w:val="center"/>
                        <w:rPr>
                          <w:rFonts w:ascii="Cambria" w:hAnsi="Cambria"/>
                          <w:b/>
                          <w:sz w:val="24"/>
                          <w:szCs w:val="24"/>
                        </w:rPr>
                      </w:pPr>
                      <w:r>
                        <w:rPr>
                          <w:rFonts w:ascii="Cambria" w:hAnsi="Cambria"/>
                          <w:b/>
                          <w:sz w:val="24"/>
                          <w:szCs w:val="24"/>
                        </w:rPr>
                        <w:t>Sunnis in</w:t>
                      </w:r>
                      <w:r w:rsidR="0062722E">
                        <w:rPr>
                          <w:rFonts w:ascii="Cambria" w:hAnsi="Cambria"/>
                          <w:b/>
                          <w:sz w:val="24"/>
                          <w:szCs w:val="24"/>
                        </w:rPr>
                        <w:t xml:space="preserve"> </w:t>
                      </w:r>
                      <w:r w:rsidR="002F619C">
                        <w:rPr>
                          <w:rFonts w:ascii="Cambria" w:hAnsi="Cambria"/>
                          <w:b/>
                          <w:sz w:val="24"/>
                          <w:szCs w:val="24"/>
                        </w:rPr>
                        <w:t>Iran</w:t>
                      </w:r>
                    </w:p>
                    <w:p w:rsidR="00B741FC" w:rsidRDefault="00B741FC" w:rsidP="00561873">
                      <w:pPr>
                        <w:ind w:firstLine="720"/>
                        <w:rPr>
                          <w:rFonts w:ascii="Cambria" w:hAnsi="Cambria"/>
                          <w:sz w:val="24"/>
                          <w:szCs w:val="24"/>
                        </w:rPr>
                      </w:pPr>
                      <w:r>
                        <w:rPr>
                          <w:rFonts w:ascii="Cambria" w:hAnsi="Cambria"/>
                          <w:sz w:val="24"/>
                          <w:szCs w:val="24"/>
                        </w:rPr>
                        <w:t xml:space="preserve">Iran is a country dominated by </w:t>
                      </w:r>
                      <w:r w:rsidRPr="00561873">
                        <w:rPr>
                          <w:rFonts w:ascii="Cambria" w:hAnsi="Cambria"/>
                          <w:b/>
                          <w:sz w:val="24"/>
                          <w:szCs w:val="24"/>
                        </w:rPr>
                        <w:t>Shia Muslims.</w:t>
                      </w:r>
                      <w:r>
                        <w:rPr>
                          <w:rFonts w:ascii="Cambria" w:hAnsi="Cambria"/>
                          <w:sz w:val="24"/>
                          <w:szCs w:val="24"/>
                        </w:rPr>
                        <w:t xml:space="preserve"> With this dominance has come some conflict—and not all of it having to do purely with matters of deeply held religious faith. </w:t>
                      </w:r>
                      <w:r w:rsidR="0062722E">
                        <w:rPr>
                          <w:rFonts w:ascii="Cambria" w:hAnsi="Cambria"/>
                          <w:sz w:val="24"/>
                          <w:szCs w:val="24"/>
                        </w:rPr>
                        <w:t xml:space="preserve">In many places, Sunnis and Shias have vied for political power and sought to advance their people’s interests at the expense of others. </w:t>
                      </w:r>
                    </w:p>
                    <w:p w:rsidR="00561873" w:rsidRDefault="00561873" w:rsidP="00561873">
                      <w:pPr>
                        <w:ind w:firstLine="720"/>
                        <w:rPr>
                          <w:rFonts w:ascii="Cambria" w:hAnsi="Cambria"/>
                          <w:sz w:val="24"/>
                          <w:szCs w:val="24"/>
                        </w:rPr>
                      </w:pPr>
                      <w:r>
                        <w:rPr>
                          <w:rFonts w:ascii="Cambria" w:hAnsi="Cambria"/>
                          <w:sz w:val="24"/>
                          <w:szCs w:val="24"/>
                        </w:rPr>
                        <w:t xml:space="preserve">After the Iranian Revolution, Islamic Law was reintroduced. Although the new government was a republic with elements of a parliamentary democracy, it was also a theocracy. Shia clerics have final approval of legislation, with the intention of ensuring compliance with Islamic law. </w:t>
                      </w:r>
                      <w:r w:rsidR="000D6A36">
                        <w:rPr>
                          <w:rFonts w:ascii="Cambria" w:hAnsi="Cambria"/>
                          <w:sz w:val="24"/>
                          <w:szCs w:val="24"/>
                        </w:rPr>
                        <w:t xml:space="preserve">Iran does permit and have religious minorities, which include a small population of </w:t>
                      </w:r>
                      <w:r w:rsidR="000D6A36" w:rsidRPr="000D6A36">
                        <w:rPr>
                          <w:rFonts w:ascii="Cambria" w:hAnsi="Cambria"/>
                          <w:b/>
                          <w:sz w:val="24"/>
                          <w:szCs w:val="24"/>
                        </w:rPr>
                        <w:t>Sunni Muslims</w:t>
                      </w:r>
                      <w:r w:rsidR="000D6A36">
                        <w:rPr>
                          <w:rFonts w:ascii="Cambria" w:hAnsi="Cambria"/>
                          <w:sz w:val="24"/>
                          <w:szCs w:val="24"/>
                        </w:rPr>
                        <w:t xml:space="preserve">. However, relations between the government and its Sunni minority have been complicated, and religious minorities are treated as </w:t>
                      </w:r>
                      <w:r w:rsidR="000D6A36" w:rsidRPr="000D6A36">
                        <w:rPr>
                          <w:rFonts w:ascii="Cambria" w:hAnsi="Cambria"/>
                          <w:b/>
                          <w:sz w:val="24"/>
                          <w:szCs w:val="24"/>
                        </w:rPr>
                        <w:t>second-class citizens</w:t>
                      </w:r>
                      <w:r w:rsidR="000D6A36">
                        <w:rPr>
                          <w:rFonts w:ascii="Cambria" w:hAnsi="Cambria"/>
                          <w:sz w:val="24"/>
                          <w:szCs w:val="24"/>
                        </w:rPr>
                        <w:t>.</w:t>
                      </w:r>
                    </w:p>
                    <w:p w:rsidR="00561873" w:rsidRPr="00B741FC" w:rsidRDefault="00561873" w:rsidP="00B741FC">
                      <w:pPr>
                        <w:rPr>
                          <w:rFonts w:ascii="Cambria" w:hAnsi="Cambria"/>
                          <w:sz w:val="24"/>
                          <w:szCs w:val="24"/>
                        </w:rPr>
                      </w:pPr>
                    </w:p>
                  </w:txbxContent>
                </v:textbox>
                <w10:wrap anchorx="margin"/>
              </v:shape>
            </w:pict>
          </mc:Fallback>
        </mc:AlternateContent>
      </w:r>
      <w:r w:rsidR="00111514">
        <w:rPr>
          <w:rFonts w:asciiTheme="majorHAnsi" w:hAnsiTheme="majorHAnsi"/>
          <w:i/>
          <w:noProof/>
          <w:sz w:val="28"/>
          <w:szCs w:val="28"/>
        </w:rPr>
        <mc:AlternateContent>
          <mc:Choice Requires="wps">
            <w:drawing>
              <wp:anchor distT="0" distB="0" distL="114300" distR="114300" simplePos="0" relativeHeight="251663360" behindDoc="0" locked="0" layoutInCell="1" allowOverlap="1" wp14:anchorId="0D0BB6FC" wp14:editId="1577A62F">
                <wp:simplePos x="0" y="0"/>
                <wp:positionH relativeFrom="column">
                  <wp:posOffset>2066925</wp:posOffset>
                </wp:positionH>
                <wp:positionV relativeFrom="paragraph">
                  <wp:posOffset>390525</wp:posOffset>
                </wp:positionV>
                <wp:extent cx="6943725" cy="10248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943725" cy="1024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2105" w:rsidRPr="00704741" w:rsidRDefault="005403CA" w:rsidP="00222105">
                            <w:pPr>
                              <w:rPr>
                                <w:rFonts w:ascii="Cambria" w:hAnsi="Cambria"/>
                                <w:i/>
                                <w:color w:val="FFFFFF" w:themeColor="background1"/>
                                <w:sz w:val="24"/>
                                <w:szCs w:val="24"/>
                              </w:rPr>
                            </w:pPr>
                            <w:r>
                              <w:rPr>
                                <w:rFonts w:ascii="Cambria" w:hAnsi="Cambria"/>
                                <w:i/>
                                <w:color w:val="FFFFFF" w:themeColor="background1"/>
                                <w:sz w:val="24"/>
                                <w:szCs w:val="24"/>
                              </w:rPr>
                              <w:t xml:space="preserve">Within Islam there are two main branches—Sunni and Shia. The death of Muhammad led to the dispute over the succession of the leadership in Islam. The Shia insisted that the Muslim leader be a descendant of Muhammad. The Sunni believed the leader should be selected by the Islamic community on the basis of personal qualities and abilities.  </w:t>
                            </w:r>
                            <w:r w:rsidR="00B741FC">
                              <w:rPr>
                                <w:rFonts w:ascii="Cambria" w:hAnsi="Cambria"/>
                                <w:i/>
                                <w:color w:val="FFFFFF" w:themeColor="background1"/>
                                <w:sz w:val="24"/>
                                <w:szCs w:val="24"/>
                              </w:rPr>
                              <w:t xml:space="preserve">It is estimated that between 85 and 90 percent of all Muslims worldwide are Sunni.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591D0" id="Text Box 3" o:spid="_x0000_s1028" type="#_x0000_t202" style="position:absolute;margin-left:162.75pt;margin-top:30.75pt;width:546.75pt;height:8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" filled="f" stroked="f" strokeweight=".5pt">
                <v:textbox>
                  <w:txbxContent>
                    <w:p w:rsidR="00222105" w:rsidRPr="00704741" w:rsidRDefault="005403CA" w:rsidP="00222105">
                      <w:pPr>
                        <w:rPr>
                          <w:rFonts w:ascii="Cambria" w:hAnsi="Cambria"/>
                          <w:i/>
                          <w:color w:val="FFFFFF" w:themeColor="background1"/>
                          <w:sz w:val="24"/>
                          <w:szCs w:val="24"/>
                        </w:rPr>
                      </w:pPr>
                      <w:r>
                        <w:rPr>
                          <w:rFonts w:ascii="Cambria" w:hAnsi="Cambria"/>
                          <w:i/>
                          <w:color w:val="FFFFFF" w:themeColor="background1"/>
                          <w:sz w:val="24"/>
                          <w:szCs w:val="24"/>
                        </w:rPr>
                        <w:t xml:space="preserve">Within Islam there are two main branches—Sunni and Shia. The death of Muhammad led to the dispute over the succession of the leadership in Islam. The Shia insisted that the Muslim leader be a descendant of Muhammad. The Sunni believed the leader should be selected by the Islamic community on the basis of personal qualities and abilities.  </w:t>
                      </w:r>
                      <w:r w:rsidR="00B741FC">
                        <w:rPr>
                          <w:rFonts w:ascii="Cambria" w:hAnsi="Cambria"/>
                          <w:i/>
                          <w:color w:val="FFFFFF" w:themeColor="background1"/>
                          <w:sz w:val="24"/>
                          <w:szCs w:val="24"/>
                        </w:rPr>
                        <w:t xml:space="preserve">It is estimated that between 85 and 90 percent of all Muslims worldwide are Sunni. </w:t>
                      </w:r>
                    </w:p>
                  </w:txbxContent>
                </v:textbox>
              </v:shape>
            </w:pict>
          </mc:Fallback>
        </mc:AlternateContent>
      </w:r>
      <w:r w:rsidR="00111514">
        <w:rPr>
          <w:rFonts w:asciiTheme="majorHAnsi" w:hAnsiTheme="majorHAnsi"/>
          <w:i/>
          <w:noProof/>
          <w:sz w:val="28"/>
          <w:szCs w:val="28"/>
        </w:rPr>
        <w:drawing>
          <wp:anchor distT="0" distB="0" distL="114300" distR="114300" simplePos="0" relativeHeight="251661312" behindDoc="0" locked="0" layoutInCell="1" allowOverlap="1" wp14:anchorId="22120D02" wp14:editId="2989C318">
            <wp:simplePos x="0" y="0"/>
            <wp:positionH relativeFrom="margin">
              <wp:align>left</wp:align>
            </wp:positionH>
            <wp:positionV relativeFrom="paragraph">
              <wp:posOffset>-209550</wp:posOffset>
            </wp:positionV>
            <wp:extent cx="1697990" cy="1491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East Microscope.jpg"/>
                    <pic:cNvPicPr/>
                  </pic:nvPicPr>
                  <pic:blipFill rotWithShape="1">
                    <a:blip r:embed="rId6" cstate="print">
                      <a:extLst>
                        <a:ext uri="{28A0092B-C50C-407E-A947-70E740481C1C}">
                          <a14:useLocalDpi xmlns:a14="http://schemas.microsoft.com/office/drawing/2010/main" val="0"/>
                        </a:ext>
                      </a:extLst>
                    </a:blip>
                    <a:srcRect l="5800" t="4713" b="11254"/>
                    <a:stretch/>
                  </pic:blipFill>
                  <pic:spPr bwMode="auto">
                    <a:xfrm>
                      <a:off x="0" y="0"/>
                      <a:ext cx="1697990" cy="14916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11514">
        <w:rPr>
          <w:rFonts w:asciiTheme="majorHAnsi" w:hAnsiTheme="majorHAnsi"/>
          <w:i/>
          <w:noProof/>
          <w:sz w:val="28"/>
          <w:szCs w:val="28"/>
        </w:rPr>
        <mc:AlternateContent>
          <mc:Choice Requires="wps">
            <w:drawing>
              <wp:anchor distT="0" distB="0" distL="114300" distR="114300" simplePos="0" relativeHeight="251659264" behindDoc="0" locked="0" layoutInCell="1" allowOverlap="1" wp14:anchorId="724FE140" wp14:editId="7D814B32">
                <wp:simplePos x="0" y="0"/>
                <wp:positionH relativeFrom="margin">
                  <wp:posOffset>0</wp:posOffset>
                </wp:positionH>
                <wp:positionV relativeFrom="paragraph">
                  <wp:posOffset>-285750</wp:posOffset>
                </wp:positionV>
                <wp:extent cx="9734550" cy="17011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9734550" cy="1701165"/>
                        </a:xfrm>
                        <a:prstGeom prst="rect">
                          <a:avLst/>
                        </a:prstGeom>
                        <a:solidFill>
                          <a:schemeClr val="tx1"/>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222105" w:rsidRPr="00962300" w:rsidRDefault="00222105" w:rsidP="00222105">
                            <w:pPr>
                              <w:jc w:val="center"/>
                            </w:pPr>
                            <w:r>
                              <w:rPr>
                                <w:rFonts w:ascii="Bernard MT Condensed" w:hAnsi="Bernard MT Condensed"/>
                                <w:sz w:val="96"/>
                                <w:szCs w:val="96"/>
                              </w:rPr>
                              <w:t>Sunni and Shia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FE140" id="Rectangle 2" o:spid="_x0000_s1030" style="position:absolute;margin-left:0;margin-top:-22.5pt;width:766.5pt;height:13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" fillcolor="black [3213]" strokecolor="#5a5a5a [2109]" strokeweight="1pt">
                <v:textbox>
                  <w:txbxContent>
                    <w:p w:rsidR="00222105" w:rsidRPr="00962300" w:rsidRDefault="00222105" w:rsidP="00222105">
                      <w:pPr>
                        <w:jc w:val="center"/>
                      </w:pPr>
                      <w:r>
                        <w:rPr>
                          <w:rFonts w:ascii="Bernard MT Condensed" w:hAnsi="Bernard MT Condensed"/>
                          <w:sz w:val="96"/>
                          <w:szCs w:val="96"/>
                        </w:rPr>
                        <w:t>Sunni and Shia Conflict</w:t>
                      </w:r>
                    </w:p>
                  </w:txbxContent>
                </v:textbox>
                <w10:wrap anchorx="margin"/>
              </v:rect>
            </w:pict>
          </mc:Fallback>
        </mc:AlternateContent>
      </w:r>
    </w:p>
    <w:sectPr w:rsidR="006668B2" w:rsidSect="002221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05"/>
    <w:rsid w:val="000D6A36"/>
    <w:rsid w:val="001113C4"/>
    <w:rsid w:val="00111514"/>
    <w:rsid w:val="00222105"/>
    <w:rsid w:val="0023132F"/>
    <w:rsid w:val="002F619C"/>
    <w:rsid w:val="005403CA"/>
    <w:rsid w:val="00561873"/>
    <w:rsid w:val="0062722E"/>
    <w:rsid w:val="00774A75"/>
    <w:rsid w:val="008279B2"/>
    <w:rsid w:val="008F34CE"/>
    <w:rsid w:val="00962178"/>
    <w:rsid w:val="009A4D25"/>
    <w:rsid w:val="00B741FC"/>
    <w:rsid w:val="00F8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BAE82-065B-40B7-9BCC-F4937D32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pena</dc:creator>
  <cp:keywords/>
  <dc:description/>
  <cp:lastModifiedBy>Jordan Lopez</cp:lastModifiedBy>
  <cp:revision>11</cp:revision>
  <dcterms:created xsi:type="dcterms:W3CDTF">2018-03-01T16:50:00Z</dcterms:created>
  <dcterms:modified xsi:type="dcterms:W3CDTF">2019-02-27T20:49:00Z</dcterms:modified>
</cp:coreProperties>
</file>