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B8" w:rsidRPr="00431183" w:rsidRDefault="00BC75E8">
      <w:pPr>
        <w:rPr>
          <w:rFonts w:ascii="Arial" w:hAnsi="Arial" w:cs="Arial"/>
          <w:sz w:val="24"/>
          <w:szCs w:val="24"/>
        </w:rPr>
      </w:pPr>
      <w:r w:rsidRPr="00431183">
        <w:rPr>
          <w:rFonts w:ascii="Arial" w:hAnsi="Arial" w:cs="Arial"/>
          <w:sz w:val="24"/>
          <w:szCs w:val="24"/>
        </w:rPr>
        <w:t>Name___________</w:t>
      </w:r>
      <w:r w:rsidR="00431183" w:rsidRPr="00431183">
        <w:rPr>
          <w:rFonts w:ascii="Arial" w:hAnsi="Arial" w:cs="Arial"/>
          <w:sz w:val="24"/>
          <w:szCs w:val="24"/>
        </w:rPr>
        <w:t>____</w:t>
      </w:r>
      <w:r w:rsidRPr="00431183">
        <w:rPr>
          <w:rFonts w:ascii="Arial" w:hAnsi="Arial" w:cs="Arial"/>
          <w:sz w:val="24"/>
          <w:szCs w:val="24"/>
        </w:rPr>
        <w:t>___________________Dat</w:t>
      </w:r>
      <w:r w:rsidR="00431183" w:rsidRPr="00431183">
        <w:rPr>
          <w:rFonts w:ascii="Arial" w:hAnsi="Arial" w:cs="Arial"/>
          <w:sz w:val="24"/>
          <w:szCs w:val="24"/>
        </w:rPr>
        <w:t>e__________________Period_______________</w:t>
      </w:r>
    </w:p>
    <w:p w:rsidR="00BC75E8" w:rsidRPr="00431183" w:rsidRDefault="00BC75E8" w:rsidP="00BC75E8">
      <w:pPr>
        <w:jc w:val="center"/>
        <w:rPr>
          <w:rFonts w:ascii="Arial" w:hAnsi="Arial" w:cs="Arial"/>
          <w:b/>
          <w:sz w:val="28"/>
          <w:szCs w:val="24"/>
        </w:rPr>
      </w:pPr>
      <w:r w:rsidRPr="00431183">
        <w:rPr>
          <w:rFonts w:ascii="Arial" w:hAnsi="Arial" w:cs="Arial"/>
          <w:b/>
          <w:sz w:val="28"/>
          <w:szCs w:val="24"/>
        </w:rPr>
        <w:t>Culture of the Middle East and North Africa</w:t>
      </w:r>
    </w:p>
    <w:p w:rsidR="00FA1243" w:rsidRPr="00431183" w:rsidRDefault="001865E8" w:rsidP="00BC75E8">
      <w:pPr>
        <w:rPr>
          <w:rFonts w:ascii="Arial" w:hAnsi="Arial" w:cs="Arial"/>
          <w:sz w:val="24"/>
          <w:szCs w:val="24"/>
        </w:rPr>
      </w:pPr>
      <w:r w:rsidRPr="00431183">
        <w:rPr>
          <w:rFonts w:ascii="Arial" w:hAnsi="Arial" w:cs="Arial"/>
          <w:b/>
          <w:sz w:val="24"/>
          <w:szCs w:val="24"/>
        </w:rPr>
        <w:t xml:space="preserve">Directions: </w:t>
      </w:r>
      <w:r w:rsidRPr="00431183">
        <w:rPr>
          <w:rFonts w:ascii="Arial" w:hAnsi="Arial" w:cs="Arial"/>
          <w:sz w:val="24"/>
          <w:szCs w:val="24"/>
        </w:rPr>
        <w:t xml:space="preserve">Read each of the passages below </w:t>
      </w:r>
      <w:r w:rsidR="00431183" w:rsidRPr="00431183">
        <w:rPr>
          <w:rFonts w:ascii="Arial" w:hAnsi="Arial" w:cs="Arial"/>
          <w:sz w:val="24"/>
          <w:szCs w:val="24"/>
        </w:rPr>
        <w:t>while</w:t>
      </w:r>
      <w:r w:rsidRPr="00431183">
        <w:rPr>
          <w:rFonts w:ascii="Arial" w:hAnsi="Arial" w:cs="Arial"/>
          <w:sz w:val="24"/>
          <w:szCs w:val="24"/>
        </w:rPr>
        <w:t xml:space="preserve"> ana</w:t>
      </w:r>
      <w:r w:rsidR="00431183" w:rsidRPr="00431183">
        <w:rPr>
          <w:rFonts w:ascii="Arial" w:hAnsi="Arial" w:cs="Arial"/>
          <w:sz w:val="24"/>
          <w:szCs w:val="24"/>
        </w:rPr>
        <w:t>lyze the corresponding images, then a</w:t>
      </w:r>
      <w:r w:rsidRPr="00431183">
        <w:rPr>
          <w:rFonts w:ascii="Arial" w:hAnsi="Arial" w:cs="Arial"/>
          <w:sz w:val="24"/>
          <w:szCs w:val="24"/>
        </w:rPr>
        <w:t>nswer the questions that follow</w:t>
      </w:r>
      <w:r w:rsidR="00431183" w:rsidRPr="00431183">
        <w:rPr>
          <w:rFonts w:ascii="Arial" w:hAnsi="Arial" w:cs="Arial"/>
          <w:sz w:val="24"/>
          <w:szCs w:val="24"/>
        </w:rPr>
        <w:t xml:space="preserve"> in complete sentences</w:t>
      </w:r>
      <w:r w:rsidRPr="00431183">
        <w:rPr>
          <w:rFonts w:ascii="Arial" w:hAnsi="Arial" w:cs="Arial"/>
          <w:sz w:val="24"/>
          <w:szCs w:val="24"/>
        </w:rPr>
        <w:t xml:space="preserve">. Be sure to </w:t>
      </w:r>
      <w:r w:rsidR="00FA1243" w:rsidRPr="00431183">
        <w:rPr>
          <w:rFonts w:ascii="Arial" w:hAnsi="Arial" w:cs="Arial"/>
          <w:sz w:val="24"/>
          <w:szCs w:val="24"/>
        </w:rPr>
        <w:t>include the academic vocabulary (Cultural hearth, Cultural diffusion, Cultural convergence, and Cultural divergence).</w:t>
      </w:r>
    </w:p>
    <w:p w:rsidR="00431183" w:rsidRDefault="00112EF1" w:rsidP="00112EF1">
      <w:pPr>
        <w:ind w:left="4320" w:firstLine="720"/>
        <w:jc w:val="center"/>
        <w:rPr>
          <w:rFonts w:ascii="Arial" w:hAnsi="Arial" w:cs="Arial"/>
          <w:sz w:val="28"/>
          <w:szCs w:val="24"/>
        </w:rPr>
      </w:pPr>
      <w:r>
        <w:rPr>
          <w:noProof/>
        </w:rPr>
        <w:drawing>
          <wp:anchor distT="0" distB="0" distL="114300" distR="114300" simplePos="0" relativeHeight="251641344" behindDoc="0" locked="0" layoutInCell="1" allowOverlap="1">
            <wp:simplePos x="0" y="0"/>
            <wp:positionH relativeFrom="column">
              <wp:posOffset>85695</wp:posOffset>
            </wp:positionH>
            <wp:positionV relativeFrom="paragraph">
              <wp:posOffset>-1625</wp:posOffset>
            </wp:positionV>
            <wp:extent cx="3017272" cy="1932940"/>
            <wp:effectExtent l="38100" t="38100" r="31115" b="29210"/>
            <wp:wrapNone/>
            <wp:docPr id="3" name="Picture 3" descr="Image result for cultural h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ltural hear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272" cy="193294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6C1737">
        <w:rPr>
          <w:noProof/>
        </w:rPr>
        <w:drawing>
          <wp:anchor distT="0" distB="0" distL="114300" distR="114300" simplePos="0" relativeHeight="251657728" behindDoc="0" locked="0" layoutInCell="1" allowOverlap="1">
            <wp:simplePos x="0" y="0"/>
            <wp:positionH relativeFrom="column">
              <wp:posOffset>3818890</wp:posOffset>
            </wp:positionH>
            <wp:positionV relativeFrom="paragraph">
              <wp:posOffset>254000</wp:posOffset>
            </wp:positionV>
            <wp:extent cx="2705099" cy="1352550"/>
            <wp:effectExtent l="38100" t="38100" r="38735" b="38100"/>
            <wp:wrapNone/>
            <wp:docPr id="4" name="Picture 4" descr="Image result for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sopotam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099" cy="135255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431183" w:rsidRPr="00431183">
        <w:rPr>
          <w:rFonts w:ascii="Arial" w:hAnsi="Arial" w:cs="Arial"/>
          <w:sz w:val="28"/>
          <w:szCs w:val="24"/>
        </w:rPr>
        <w:t>Cultural Hearth</w:t>
      </w:r>
    </w:p>
    <w:p w:rsidR="006C1737" w:rsidRPr="006C1737" w:rsidRDefault="006C1737" w:rsidP="00431183">
      <w:pPr>
        <w:jc w:val="center"/>
        <w:rPr>
          <w:rFonts w:ascii="Arial" w:hAnsi="Arial" w:cs="Arial"/>
          <w:sz w:val="24"/>
          <w:szCs w:val="24"/>
        </w:rPr>
      </w:pPr>
    </w:p>
    <w:p w:rsidR="00431183" w:rsidRPr="006C1737" w:rsidRDefault="00112EF1" w:rsidP="00431183">
      <w:pPr>
        <w:jc w:val="center"/>
        <w:rPr>
          <w:rFonts w:ascii="Arial" w:hAnsi="Arial" w:cs="Arial"/>
          <w:sz w:val="24"/>
          <w:szCs w:val="24"/>
        </w:rPr>
      </w:pPr>
      <w:r>
        <w:rPr>
          <w:noProof/>
        </w:rPr>
        <w:drawing>
          <wp:anchor distT="0" distB="0" distL="114300" distR="114300" simplePos="0" relativeHeight="251661824" behindDoc="0" locked="0" layoutInCell="1" allowOverlap="1">
            <wp:simplePos x="0" y="0"/>
            <wp:positionH relativeFrom="column">
              <wp:posOffset>2961389</wp:posOffset>
            </wp:positionH>
            <wp:positionV relativeFrom="paragraph">
              <wp:posOffset>308256</wp:posOffset>
            </wp:positionV>
            <wp:extent cx="1847850" cy="1201103"/>
            <wp:effectExtent l="19050" t="19050" r="19050" b="18415"/>
            <wp:wrapNone/>
            <wp:docPr id="5" name="Picture 5" descr="Image result for mesopotamia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sopotamia too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201103"/>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6C1737" w:rsidRPr="006C1737" w:rsidRDefault="006C1737" w:rsidP="00431183">
      <w:pPr>
        <w:jc w:val="center"/>
        <w:rPr>
          <w:rFonts w:ascii="Arial" w:hAnsi="Arial" w:cs="Arial"/>
          <w:sz w:val="24"/>
          <w:szCs w:val="24"/>
        </w:rPr>
      </w:pPr>
    </w:p>
    <w:p w:rsidR="006C1737" w:rsidRPr="006C1737" w:rsidRDefault="006C1737" w:rsidP="00431183">
      <w:pPr>
        <w:jc w:val="center"/>
        <w:rPr>
          <w:rFonts w:ascii="Arial" w:hAnsi="Arial" w:cs="Arial"/>
          <w:sz w:val="24"/>
          <w:szCs w:val="24"/>
        </w:rPr>
      </w:pPr>
    </w:p>
    <w:p w:rsidR="006C1737" w:rsidRPr="006C1737" w:rsidRDefault="006C1737" w:rsidP="00431183">
      <w:pPr>
        <w:jc w:val="center"/>
        <w:rPr>
          <w:rFonts w:ascii="Arial" w:hAnsi="Arial" w:cs="Arial"/>
          <w:sz w:val="24"/>
          <w:szCs w:val="24"/>
        </w:rPr>
      </w:pPr>
    </w:p>
    <w:p w:rsidR="006C1737" w:rsidRPr="006C1737" w:rsidRDefault="006C1737" w:rsidP="00431183">
      <w:pPr>
        <w:jc w:val="center"/>
        <w:rPr>
          <w:rFonts w:ascii="Arial" w:hAnsi="Arial" w:cs="Arial"/>
          <w:sz w:val="24"/>
          <w:szCs w:val="24"/>
        </w:rPr>
      </w:pPr>
    </w:p>
    <w:p w:rsidR="004D5084" w:rsidRPr="00431183" w:rsidRDefault="00325337" w:rsidP="00112EF1">
      <w:pPr>
        <w:ind w:firstLine="360"/>
        <w:rPr>
          <w:rFonts w:ascii="Arial" w:hAnsi="Arial" w:cs="Arial"/>
          <w:sz w:val="24"/>
          <w:szCs w:val="24"/>
        </w:rPr>
      </w:pPr>
      <w:r w:rsidRPr="006C1737">
        <w:rPr>
          <w:rFonts w:ascii="Arial" w:hAnsi="Arial" w:cs="Arial"/>
          <w:szCs w:val="24"/>
        </w:rPr>
        <w:t xml:space="preserve">A </w:t>
      </w:r>
      <w:r w:rsidRPr="006C1737">
        <w:rPr>
          <w:rFonts w:ascii="Arial" w:hAnsi="Arial" w:cs="Arial"/>
          <w:b/>
          <w:szCs w:val="24"/>
        </w:rPr>
        <w:t xml:space="preserve">Cultural </w:t>
      </w:r>
      <w:r w:rsidRPr="00431183">
        <w:rPr>
          <w:rFonts w:ascii="Arial" w:hAnsi="Arial" w:cs="Arial"/>
          <w:b/>
          <w:sz w:val="24"/>
          <w:szCs w:val="24"/>
        </w:rPr>
        <w:t xml:space="preserve">hearth </w:t>
      </w:r>
      <w:r w:rsidRPr="00431183">
        <w:rPr>
          <w:rFonts w:ascii="Arial" w:hAnsi="Arial" w:cs="Arial"/>
          <w:sz w:val="24"/>
          <w:szCs w:val="24"/>
        </w:rPr>
        <w:t xml:space="preserve">can be defined as the center or origin of an ancient civilization whose </w:t>
      </w:r>
      <w:r w:rsidR="003A014F" w:rsidRPr="00431183">
        <w:rPr>
          <w:rFonts w:ascii="Arial" w:hAnsi="Arial" w:cs="Arial"/>
          <w:sz w:val="24"/>
          <w:szCs w:val="24"/>
        </w:rPr>
        <w:t>culture</w:t>
      </w:r>
      <w:r w:rsidRPr="00431183">
        <w:rPr>
          <w:rFonts w:ascii="Arial" w:hAnsi="Arial" w:cs="Arial"/>
          <w:sz w:val="24"/>
          <w:szCs w:val="24"/>
        </w:rPr>
        <w:t xml:space="preserve"> continue</w:t>
      </w:r>
      <w:r w:rsidR="003A014F" w:rsidRPr="00431183">
        <w:rPr>
          <w:rFonts w:ascii="Arial" w:hAnsi="Arial" w:cs="Arial"/>
          <w:sz w:val="24"/>
          <w:szCs w:val="24"/>
        </w:rPr>
        <w:t>s</w:t>
      </w:r>
      <w:r w:rsidRPr="00431183">
        <w:rPr>
          <w:rFonts w:ascii="Arial" w:hAnsi="Arial" w:cs="Arial"/>
          <w:sz w:val="24"/>
          <w:szCs w:val="24"/>
        </w:rPr>
        <w:t xml:space="preserve"> to influence or leave</w:t>
      </w:r>
      <w:r w:rsidR="00431183" w:rsidRPr="00431183">
        <w:rPr>
          <w:rFonts w:ascii="Arial" w:hAnsi="Arial" w:cs="Arial"/>
          <w:sz w:val="24"/>
          <w:szCs w:val="24"/>
        </w:rPr>
        <w:t>s</w:t>
      </w:r>
      <w:r w:rsidRPr="00431183">
        <w:rPr>
          <w:rFonts w:ascii="Arial" w:hAnsi="Arial" w:cs="Arial"/>
          <w:sz w:val="24"/>
          <w:szCs w:val="24"/>
        </w:rPr>
        <w:t xml:space="preserve"> </w:t>
      </w:r>
      <w:r w:rsidR="00E83BFB" w:rsidRPr="00431183">
        <w:rPr>
          <w:rFonts w:ascii="Arial" w:hAnsi="Arial" w:cs="Arial"/>
          <w:sz w:val="24"/>
          <w:szCs w:val="24"/>
        </w:rPr>
        <w:t xml:space="preserve">a lasting impact on </w:t>
      </w:r>
      <w:r w:rsidRPr="00431183">
        <w:rPr>
          <w:rFonts w:ascii="Arial" w:hAnsi="Arial" w:cs="Arial"/>
          <w:sz w:val="24"/>
          <w:szCs w:val="24"/>
        </w:rPr>
        <w:t>modern societies. The importance of the Middle East and North Africa is that this regi</w:t>
      </w:r>
      <w:r w:rsidR="00332AF8" w:rsidRPr="00431183">
        <w:rPr>
          <w:rFonts w:ascii="Arial" w:hAnsi="Arial" w:cs="Arial"/>
          <w:sz w:val="24"/>
          <w:szCs w:val="24"/>
        </w:rPr>
        <w:t xml:space="preserve">on is home to two of the world’s earliest </w:t>
      </w:r>
      <w:r w:rsidR="00332AF8" w:rsidRPr="00431183">
        <w:rPr>
          <w:rFonts w:ascii="Arial" w:hAnsi="Arial" w:cs="Arial"/>
          <w:i/>
          <w:sz w:val="24"/>
          <w:szCs w:val="24"/>
        </w:rPr>
        <w:t>cultural hearths</w:t>
      </w:r>
      <w:r w:rsidR="00332AF8" w:rsidRPr="00431183">
        <w:rPr>
          <w:rFonts w:ascii="Arial" w:hAnsi="Arial" w:cs="Arial"/>
          <w:sz w:val="24"/>
          <w:szCs w:val="24"/>
        </w:rPr>
        <w:t xml:space="preserve">. </w:t>
      </w:r>
      <w:r w:rsidR="00431183" w:rsidRPr="00431183">
        <w:rPr>
          <w:rFonts w:ascii="Arial" w:hAnsi="Arial" w:cs="Arial"/>
          <w:sz w:val="24"/>
          <w:szCs w:val="24"/>
        </w:rPr>
        <w:t xml:space="preserve">Both </w:t>
      </w:r>
      <w:r w:rsidR="00627189" w:rsidRPr="00431183">
        <w:rPr>
          <w:rFonts w:ascii="Arial" w:hAnsi="Arial" w:cs="Arial"/>
          <w:sz w:val="24"/>
          <w:szCs w:val="24"/>
        </w:rPr>
        <w:t>Meso</w:t>
      </w:r>
      <w:r w:rsidR="00431183" w:rsidRPr="00431183">
        <w:rPr>
          <w:rFonts w:ascii="Arial" w:hAnsi="Arial" w:cs="Arial"/>
          <w:sz w:val="24"/>
          <w:szCs w:val="24"/>
        </w:rPr>
        <w:t>potamia (modern day Iraq)</w:t>
      </w:r>
      <w:r w:rsidR="00C917AC" w:rsidRPr="00431183">
        <w:rPr>
          <w:rFonts w:ascii="Arial" w:hAnsi="Arial" w:cs="Arial"/>
          <w:sz w:val="24"/>
          <w:szCs w:val="24"/>
        </w:rPr>
        <w:t xml:space="preserve"> </w:t>
      </w:r>
      <w:r w:rsidR="00431183" w:rsidRPr="00431183">
        <w:rPr>
          <w:rFonts w:ascii="Arial" w:hAnsi="Arial" w:cs="Arial"/>
          <w:sz w:val="24"/>
          <w:szCs w:val="24"/>
        </w:rPr>
        <w:t>and the</w:t>
      </w:r>
      <w:r w:rsidR="00627189" w:rsidRPr="00431183">
        <w:rPr>
          <w:rFonts w:ascii="Arial" w:hAnsi="Arial" w:cs="Arial"/>
          <w:sz w:val="24"/>
          <w:szCs w:val="24"/>
        </w:rPr>
        <w:t xml:space="preserve"> Nile R</w:t>
      </w:r>
      <w:r w:rsidR="003A014F" w:rsidRPr="00431183">
        <w:rPr>
          <w:rFonts w:ascii="Arial" w:hAnsi="Arial" w:cs="Arial"/>
          <w:sz w:val="24"/>
          <w:szCs w:val="24"/>
        </w:rPr>
        <w:t>iver Valley (modern day Egypt)</w:t>
      </w:r>
      <w:r w:rsidR="00431183" w:rsidRPr="00431183">
        <w:rPr>
          <w:rFonts w:ascii="Arial" w:hAnsi="Arial" w:cs="Arial"/>
          <w:sz w:val="24"/>
          <w:szCs w:val="24"/>
        </w:rPr>
        <w:t xml:space="preserve"> are both the earliest cultural hearths</w:t>
      </w:r>
      <w:r w:rsidR="003A014F" w:rsidRPr="00431183">
        <w:rPr>
          <w:rFonts w:ascii="Arial" w:hAnsi="Arial" w:cs="Arial"/>
          <w:sz w:val="24"/>
          <w:szCs w:val="24"/>
        </w:rPr>
        <w:t>.</w:t>
      </w:r>
      <w:r w:rsidR="004D5084" w:rsidRPr="00431183">
        <w:rPr>
          <w:rFonts w:ascii="Arial" w:hAnsi="Arial" w:cs="Arial"/>
          <w:sz w:val="24"/>
          <w:szCs w:val="24"/>
        </w:rPr>
        <w:t xml:space="preserve"> As early humans made the transition</w:t>
      </w:r>
      <w:r w:rsidR="003A014F" w:rsidRPr="00431183">
        <w:rPr>
          <w:rFonts w:ascii="Arial" w:hAnsi="Arial" w:cs="Arial"/>
          <w:sz w:val="24"/>
          <w:szCs w:val="24"/>
        </w:rPr>
        <w:t xml:space="preserve"> from hunter-gatherer to the domestication of plants and animals</w:t>
      </w:r>
      <w:r w:rsidR="00097674" w:rsidRPr="00431183">
        <w:rPr>
          <w:rFonts w:ascii="Arial" w:hAnsi="Arial" w:cs="Arial"/>
          <w:sz w:val="24"/>
          <w:szCs w:val="24"/>
        </w:rPr>
        <w:t xml:space="preserve"> they soon discovered that they had time to develop their cul</w:t>
      </w:r>
      <w:r w:rsidR="008A1DE8" w:rsidRPr="00431183">
        <w:rPr>
          <w:rFonts w:ascii="Arial" w:hAnsi="Arial" w:cs="Arial"/>
          <w:sz w:val="24"/>
          <w:szCs w:val="24"/>
        </w:rPr>
        <w:t xml:space="preserve">ture and create new inventions. The most important cultural element that came out of the </w:t>
      </w:r>
      <w:r w:rsidR="00431183" w:rsidRPr="00431183">
        <w:rPr>
          <w:rFonts w:ascii="Arial" w:hAnsi="Arial" w:cs="Arial"/>
          <w:sz w:val="24"/>
          <w:szCs w:val="24"/>
        </w:rPr>
        <w:t>MENA</w:t>
      </w:r>
      <w:r w:rsidR="008A1DE8" w:rsidRPr="00431183">
        <w:rPr>
          <w:rFonts w:ascii="Arial" w:hAnsi="Arial" w:cs="Arial"/>
          <w:sz w:val="24"/>
          <w:szCs w:val="24"/>
        </w:rPr>
        <w:t xml:space="preserve"> was the invention of writing. Writing is important because it allowed peoples to be able to keep records and</w:t>
      </w:r>
      <w:r w:rsidR="009B2275" w:rsidRPr="00431183">
        <w:rPr>
          <w:rFonts w:ascii="Arial" w:hAnsi="Arial" w:cs="Arial"/>
          <w:sz w:val="24"/>
          <w:szCs w:val="24"/>
        </w:rPr>
        <w:t xml:space="preserve"> preserve their history. The Sumerians were an early civilization that developed in Mesopotamia from </w:t>
      </w:r>
      <w:r w:rsidR="009B2275" w:rsidRPr="00431183">
        <w:rPr>
          <w:rFonts w:ascii="Arial" w:hAnsi="Arial" w:cs="Arial"/>
          <w:i/>
          <w:sz w:val="24"/>
          <w:szCs w:val="24"/>
        </w:rPr>
        <w:t xml:space="preserve">circa </w:t>
      </w:r>
      <w:r w:rsidR="009B2275" w:rsidRPr="00431183">
        <w:rPr>
          <w:rFonts w:ascii="Arial" w:hAnsi="Arial" w:cs="Arial"/>
          <w:sz w:val="24"/>
          <w:szCs w:val="24"/>
        </w:rPr>
        <w:t>(ap</w:t>
      </w:r>
      <w:r w:rsidR="00431183" w:rsidRPr="00431183">
        <w:rPr>
          <w:rFonts w:ascii="Arial" w:hAnsi="Arial" w:cs="Arial"/>
          <w:sz w:val="24"/>
          <w:szCs w:val="24"/>
        </w:rPr>
        <w:t>proximately) ca 3200-2200 B.C.E who created</w:t>
      </w:r>
      <w:r w:rsidR="009B2275" w:rsidRPr="00431183">
        <w:rPr>
          <w:rFonts w:ascii="Arial" w:hAnsi="Arial" w:cs="Arial"/>
          <w:sz w:val="24"/>
          <w:szCs w:val="24"/>
        </w:rPr>
        <w:t xml:space="preserve"> </w:t>
      </w:r>
      <w:r w:rsidR="00431183" w:rsidRPr="00431183">
        <w:rPr>
          <w:rFonts w:ascii="Arial" w:hAnsi="Arial" w:cs="Arial"/>
          <w:b/>
          <w:sz w:val="24"/>
          <w:szCs w:val="24"/>
        </w:rPr>
        <w:t>c</w:t>
      </w:r>
      <w:r w:rsidR="009B2275" w:rsidRPr="00431183">
        <w:rPr>
          <w:rFonts w:ascii="Arial" w:hAnsi="Arial" w:cs="Arial"/>
          <w:b/>
          <w:sz w:val="24"/>
          <w:szCs w:val="24"/>
        </w:rPr>
        <w:t>uneiform</w:t>
      </w:r>
      <w:r w:rsidR="009B2275" w:rsidRPr="00431183">
        <w:rPr>
          <w:rFonts w:ascii="Arial" w:hAnsi="Arial" w:cs="Arial"/>
          <w:sz w:val="24"/>
          <w:szCs w:val="24"/>
        </w:rPr>
        <w:t xml:space="preserve">, </w:t>
      </w:r>
      <w:r w:rsidR="00431183" w:rsidRPr="00431183">
        <w:rPr>
          <w:rFonts w:ascii="Arial" w:hAnsi="Arial" w:cs="Arial"/>
          <w:sz w:val="24"/>
          <w:szCs w:val="24"/>
        </w:rPr>
        <w:t xml:space="preserve">(from the Latin term meaning </w:t>
      </w:r>
      <w:r w:rsidR="009B2275" w:rsidRPr="00431183">
        <w:rPr>
          <w:rFonts w:ascii="Arial" w:hAnsi="Arial" w:cs="Arial"/>
          <w:sz w:val="24"/>
          <w:szCs w:val="24"/>
        </w:rPr>
        <w:t>wedge-shaped,</w:t>
      </w:r>
      <w:r w:rsidR="00431183" w:rsidRPr="00431183">
        <w:rPr>
          <w:rFonts w:ascii="Arial" w:hAnsi="Arial" w:cs="Arial"/>
          <w:sz w:val="24"/>
          <w:szCs w:val="24"/>
        </w:rPr>
        <w:t>)</w:t>
      </w:r>
      <w:r w:rsidR="00775EE2" w:rsidRPr="00431183">
        <w:rPr>
          <w:rFonts w:ascii="Arial" w:hAnsi="Arial" w:cs="Arial"/>
          <w:sz w:val="24"/>
          <w:szCs w:val="24"/>
        </w:rPr>
        <w:t xml:space="preserve"> was the method of writing that the Sumerians invented. Cuneiform could be d</w:t>
      </w:r>
      <w:r w:rsidR="00E83BFB" w:rsidRPr="00431183">
        <w:rPr>
          <w:rFonts w:ascii="Arial" w:hAnsi="Arial" w:cs="Arial"/>
          <w:sz w:val="24"/>
          <w:szCs w:val="24"/>
        </w:rPr>
        <w:t>escribed as symbols/shapes that represented either a word or phrase. The Sumerians would use soft, wet clay ta</w:t>
      </w:r>
      <w:r w:rsidR="00431183" w:rsidRPr="00431183">
        <w:rPr>
          <w:rFonts w:ascii="Arial" w:hAnsi="Arial" w:cs="Arial"/>
          <w:sz w:val="24"/>
          <w:szCs w:val="24"/>
        </w:rPr>
        <w:t>blets to draw their writing</w:t>
      </w:r>
      <w:r w:rsidR="00E83BFB" w:rsidRPr="00431183">
        <w:rPr>
          <w:rFonts w:ascii="Arial" w:hAnsi="Arial" w:cs="Arial"/>
          <w:sz w:val="24"/>
          <w:szCs w:val="24"/>
        </w:rPr>
        <w:t xml:space="preserve">. In order to preserve these tablets, they would bake </w:t>
      </w:r>
      <w:r w:rsidR="00A635D0" w:rsidRPr="00431183">
        <w:rPr>
          <w:rFonts w:ascii="Arial" w:hAnsi="Arial" w:cs="Arial"/>
          <w:sz w:val="24"/>
          <w:szCs w:val="24"/>
        </w:rPr>
        <w:t xml:space="preserve">them to make them rock-hard. As for the Nile River Valley civilization, they too had their own form of writing know as </w:t>
      </w:r>
      <w:r w:rsidR="00A635D0" w:rsidRPr="00431183">
        <w:rPr>
          <w:rFonts w:ascii="Arial" w:hAnsi="Arial" w:cs="Arial"/>
          <w:b/>
          <w:sz w:val="24"/>
          <w:szCs w:val="24"/>
        </w:rPr>
        <w:t xml:space="preserve">hieroglyphics. </w:t>
      </w:r>
      <w:r w:rsidR="00431183" w:rsidRPr="00431183">
        <w:rPr>
          <w:rFonts w:ascii="Arial" w:hAnsi="Arial" w:cs="Arial"/>
          <w:sz w:val="24"/>
          <w:szCs w:val="24"/>
        </w:rPr>
        <w:t xml:space="preserve">Early writing is was the beginning of a lasting civilization. Modern day anthropologists (people who study ancient people) still use these tablets to learn about our past. Both cultural hearths have become the centerpieces of civilizations, religions, education, and advancements for societies around the world. </w:t>
      </w:r>
    </w:p>
    <w:p w:rsidR="004D5084" w:rsidRPr="00431183" w:rsidRDefault="004D5084" w:rsidP="004D5084">
      <w:pPr>
        <w:rPr>
          <w:rFonts w:ascii="Arial" w:hAnsi="Arial" w:cs="Arial"/>
          <w:sz w:val="24"/>
          <w:szCs w:val="24"/>
        </w:rPr>
      </w:pPr>
    </w:p>
    <w:p w:rsidR="004D5084" w:rsidRPr="00431183" w:rsidRDefault="00431183" w:rsidP="004D5084">
      <w:pPr>
        <w:pStyle w:val="ListParagraph"/>
        <w:numPr>
          <w:ilvl w:val="0"/>
          <w:numId w:val="2"/>
        </w:numPr>
        <w:rPr>
          <w:rFonts w:ascii="Arial" w:hAnsi="Arial" w:cs="Arial"/>
          <w:sz w:val="24"/>
          <w:szCs w:val="24"/>
        </w:rPr>
      </w:pPr>
      <w:r>
        <w:rPr>
          <w:rFonts w:ascii="Arial" w:hAnsi="Arial" w:cs="Arial"/>
          <w:sz w:val="24"/>
          <w:szCs w:val="24"/>
        </w:rPr>
        <w:t>What is the importance</w:t>
      </w:r>
      <w:r w:rsidR="004D5084" w:rsidRPr="00431183">
        <w:rPr>
          <w:rFonts w:ascii="Arial" w:hAnsi="Arial" w:cs="Arial"/>
          <w:sz w:val="24"/>
          <w:szCs w:val="24"/>
        </w:rPr>
        <w:t xml:space="preserve"> of writing in relation to cultural hearth</w:t>
      </w:r>
      <w:r>
        <w:rPr>
          <w:rFonts w:ascii="Arial" w:hAnsi="Arial" w:cs="Arial"/>
          <w:sz w:val="24"/>
          <w:szCs w:val="24"/>
        </w:rPr>
        <w:t>s</w:t>
      </w:r>
      <w:r w:rsidR="004D5084" w:rsidRPr="00431183">
        <w:rPr>
          <w:rFonts w:ascii="Arial" w:hAnsi="Arial" w:cs="Arial"/>
          <w:sz w:val="24"/>
          <w:szCs w:val="24"/>
        </w:rPr>
        <w:t>?</w:t>
      </w:r>
    </w:p>
    <w:p w:rsidR="004D5084" w:rsidRPr="00431183" w:rsidRDefault="004D5084" w:rsidP="004D5084">
      <w:pPr>
        <w:rPr>
          <w:rFonts w:ascii="Arial" w:hAnsi="Arial" w:cs="Arial"/>
          <w:sz w:val="24"/>
          <w:szCs w:val="24"/>
        </w:rPr>
      </w:pPr>
    </w:p>
    <w:p w:rsidR="00431183" w:rsidRPr="00112EF1" w:rsidRDefault="00431183" w:rsidP="003B64C5">
      <w:pPr>
        <w:pStyle w:val="ListParagraph"/>
        <w:numPr>
          <w:ilvl w:val="0"/>
          <w:numId w:val="2"/>
        </w:numPr>
        <w:rPr>
          <w:rFonts w:ascii="Arial" w:hAnsi="Arial" w:cs="Arial"/>
          <w:sz w:val="24"/>
          <w:szCs w:val="24"/>
        </w:rPr>
      </w:pPr>
      <w:r>
        <w:rPr>
          <w:rFonts w:ascii="Arial" w:hAnsi="Arial" w:cs="Arial"/>
          <w:sz w:val="24"/>
          <w:szCs w:val="24"/>
        </w:rPr>
        <w:t xml:space="preserve">Why were the earliest cultural hearths located in Mesopotamia and along the Nile River Valley? </w:t>
      </w:r>
    </w:p>
    <w:p w:rsidR="00831A36" w:rsidRDefault="00112EF1" w:rsidP="00431183">
      <w:pPr>
        <w:jc w:val="center"/>
        <w:rPr>
          <w:rFonts w:ascii="Arial" w:hAnsi="Arial" w:cs="Arial"/>
          <w:b/>
          <w:sz w:val="28"/>
          <w:szCs w:val="24"/>
        </w:rPr>
      </w:pPr>
      <w:r>
        <w:rPr>
          <w:noProof/>
        </w:rPr>
        <w:lastRenderedPageBreak/>
        <w:drawing>
          <wp:anchor distT="0" distB="0" distL="114300" distR="114300" simplePos="0" relativeHeight="251670016" behindDoc="0" locked="0" layoutInCell="1" allowOverlap="1">
            <wp:simplePos x="0" y="0"/>
            <wp:positionH relativeFrom="column">
              <wp:posOffset>-53443</wp:posOffset>
            </wp:positionH>
            <wp:positionV relativeFrom="paragraph">
              <wp:posOffset>-137899</wp:posOffset>
            </wp:positionV>
            <wp:extent cx="2134611" cy="2647507"/>
            <wp:effectExtent l="38100" t="38100" r="37465" b="38735"/>
            <wp:wrapNone/>
            <wp:docPr id="6" name="Picture 6" descr="Image result for Hammur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mmurab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611" cy="2647507"/>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431183" w:rsidRPr="00112EF1">
        <w:rPr>
          <w:rFonts w:ascii="Arial" w:hAnsi="Arial" w:cs="Arial"/>
          <w:b/>
          <w:sz w:val="28"/>
          <w:szCs w:val="24"/>
        </w:rPr>
        <w:t>Early Governments</w:t>
      </w:r>
    </w:p>
    <w:p w:rsidR="00112EF1" w:rsidRPr="00112EF1" w:rsidRDefault="0047599E" w:rsidP="00431183">
      <w:pPr>
        <w:jc w:val="center"/>
        <w:rPr>
          <w:rFonts w:ascii="Arial" w:hAnsi="Arial" w:cs="Arial"/>
          <w:b/>
          <w:sz w:val="28"/>
          <w:szCs w:val="24"/>
        </w:rPr>
      </w:pPr>
      <w:r>
        <w:rPr>
          <w:noProof/>
        </w:rPr>
        <w:drawing>
          <wp:anchor distT="0" distB="0" distL="114300" distR="114300" simplePos="0" relativeHeight="251700736" behindDoc="0" locked="0" layoutInCell="1" allowOverlap="1">
            <wp:simplePos x="0" y="0"/>
            <wp:positionH relativeFrom="column">
              <wp:posOffset>4114563</wp:posOffset>
            </wp:positionH>
            <wp:positionV relativeFrom="paragraph">
              <wp:posOffset>53252</wp:posOffset>
            </wp:positionV>
            <wp:extent cx="2860040" cy="1849755"/>
            <wp:effectExtent l="38100" t="38100" r="35560" b="36195"/>
            <wp:wrapNone/>
            <wp:docPr id="9" name="Picture 9" descr="Image result for hierogly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ieroglyph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84975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112EF1">
        <w:rPr>
          <w:noProof/>
        </w:rPr>
        <w:drawing>
          <wp:anchor distT="0" distB="0" distL="114300" distR="114300" simplePos="0" relativeHeight="251695616" behindDoc="0" locked="0" layoutInCell="1" allowOverlap="1">
            <wp:simplePos x="0" y="0"/>
            <wp:positionH relativeFrom="column">
              <wp:posOffset>2486897</wp:posOffset>
            </wp:positionH>
            <wp:positionV relativeFrom="paragraph">
              <wp:posOffset>200926</wp:posOffset>
            </wp:positionV>
            <wp:extent cx="1264344" cy="1264344"/>
            <wp:effectExtent l="19050" t="19050" r="12065" b="12065"/>
            <wp:wrapNone/>
            <wp:docPr id="8" name="Picture 8" descr="Image result for eye for 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ye for an ey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344" cy="1264344"/>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412400">
      <w:pPr>
        <w:spacing w:after="0" w:line="240" w:lineRule="auto"/>
        <w:ind w:firstLine="360"/>
        <w:rPr>
          <w:rFonts w:ascii="Arial" w:hAnsi="Arial" w:cs="Arial"/>
          <w:sz w:val="24"/>
          <w:szCs w:val="24"/>
        </w:rPr>
      </w:pPr>
    </w:p>
    <w:p w:rsidR="00112EF1" w:rsidRDefault="00112EF1" w:rsidP="00112EF1">
      <w:pPr>
        <w:spacing w:after="0" w:line="240" w:lineRule="auto"/>
        <w:rPr>
          <w:rFonts w:ascii="Arial" w:hAnsi="Arial" w:cs="Arial"/>
          <w:sz w:val="24"/>
          <w:szCs w:val="24"/>
        </w:rPr>
      </w:pPr>
    </w:p>
    <w:p w:rsidR="00412400" w:rsidRDefault="00062EC9" w:rsidP="00412400">
      <w:pPr>
        <w:spacing w:after="0" w:line="240" w:lineRule="auto"/>
        <w:ind w:firstLine="360"/>
        <w:rPr>
          <w:rFonts w:ascii="Arial" w:hAnsi="Arial" w:cs="Arial"/>
          <w:sz w:val="24"/>
          <w:szCs w:val="24"/>
        </w:rPr>
      </w:pPr>
      <w:r>
        <w:rPr>
          <w:rFonts w:ascii="Arial" w:hAnsi="Arial" w:cs="Arial"/>
          <w:sz w:val="24"/>
          <w:szCs w:val="24"/>
        </w:rPr>
        <w:t>One early civilization, t</w:t>
      </w:r>
      <w:r w:rsidR="00CF4B3E" w:rsidRPr="00431183">
        <w:rPr>
          <w:rFonts w:ascii="Arial" w:hAnsi="Arial" w:cs="Arial"/>
          <w:sz w:val="24"/>
          <w:szCs w:val="24"/>
        </w:rPr>
        <w:t>he city of Babylon</w:t>
      </w:r>
      <w:r>
        <w:rPr>
          <w:rFonts w:ascii="Arial" w:hAnsi="Arial" w:cs="Arial"/>
          <w:sz w:val="24"/>
          <w:szCs w:val="24"/>
        </w:rPr>
        <w:t>,</w:t>
      </w:r>
      <w:r w:rsidR="00CF4B3E" w:rsidRPr="00431183">
        <w:rPr>
          <w:rFonts w:ascii="Arial" w:hAnsi="Arial" w:cs="Arial"/>
          <w:sz w:val="24"/>
          <w:szCs w:val="24"/>
        </w:rPr>
        <w:t xml:space="preserve"> was centered along the center of the Euphrates River. Babylonians were fortunate</w:t>
      </w:r>
      <w:r w:rsidR="00A103A9" w:rsidRPr="00431183">
        <w:rPr>
          <w:rFonts w:ascii="Arial" w:hAnsi="Arial" w:cs="Arial"/>
          <w:sz w:val="24"/>
          <w:szCs w:val="24"/>
        </w:rPr>
        <w:t>,</w:t>
      </w:r>
      <w:r w:rsidR="00CF4B3E" w:rsidRPr="00431183">
        <w:rPr>
          <w:rFonts w:ascii="Arial" w:hAnsi="Arial" w:cs="Arial"/>
          <w:sz w:val="24"/>
          <w:szCs w:val="24"/>
        </w:rPr>
        <w:t xml:space="preserve"> </w:t>
      </w:r>
      <w:r w:rsidR="00A103A9" w:rsidRPr="00431183">
        <w:rPr>
          <w:rFonts w:ascii="Arial" w:hAnsi="Arial" w:cs="Arial"/>
          <w:sz w:val="24"/>
          <w:szCs w:val="24"/>
        </w:rPr>
        <w:t>in that they had a</w:t>
      </w:r>
      <w:r w:rsidR="00CF4B3E" w:rsidRPr="00431183">
        <w:rPr>
          <w:rFonts w:ascii="Arial" w:hAnsi="Arial" w:cs="Arial"/>
          <w:sz w:val="24"/>
          <w:szCs w:val="24"/>
        </w:rPr>
        <w:t xml:space="preserve"> wise king, Hammurabi (r. 1792-</w:t>
      </w:r>
      <w:r w:rsidR="00A103A9" w:rsidRPr="00431183">
        <w:rPr>
          <w:rFonts w:ascii="Arial" w:hAnsi="Arial" w:cs="Arial"/>
          <w:sz w:val="24"/>
          <w:szCs w:val="24"/>
        </w:rPr>
        <w:t xml:space="preserve">1750 B.C.E.) to rule over them. Hammurabi is well-known for the enactment of a </w:t>
      </w:r>
      <w:r w:rsidR="00352596" w:rsidRPr="00431183">
        <w:rPr>
          <w:rFonts w:ascii="Arial" w:hAnsi="Arial" w:cs="Arial"/>
          <w:b/>
          <w:sz w:val="24"/>
          <w:szCs w:val="24"/>
        </w:rPr>
        <w:t xml:space="preserve">law code. </w:t>
      </w:r>
      <w:r w:rsidR="00352596" w:rsidRPr="00431183">
        <w:rPr>
          <w:rFonts w:ascii="Arial" w:hAnsi="Arial" w:cs="Arial"/>
          <w:sz w:val="24"/>
          <w:szCs w:val="24"/>
        </w:rPr>
        <w:t>Hammurabi’s law code tells us a wealth of information about daily life in Mesopotamia. Furthermore, the purpose of Hammurabi’s code was “to establish law and justice in the language of the land, thereby promoting the welfare of the people.</w:t>
      </w:r>
      <w:r w:rsidR="00D32939" w:rsidRPr="00431183">
        <w:rPr>
          <w:rFonts w:ascii="Arial" w:hAnsi="Arial" w:cs="Arial"/>
          <w:sz w:val="24"/>
          <w:szCs w:val="24"/>
        </w:rPr>
        <w:t>”</w:t>
      </w:r>
      <w:r w:rsidR="00352596" w:rsidRPr="00431183">
        <w:rPr>
          <w:rFonts w:ascii="Arial" w:hAnsi="Arial" w:cs="Arial"/>
          <w:sz w:val="24"/>
          <w:szCs w:val="24"/>
        </w:rPr>
        <w:t xml:space="preserve"> The code of Hammurabi was also known to contain two striking characteristics. </w:t>
      </w:r>
    </w:p>
    <w:p w:rsidR="00412400" w:rsidRPr="00412400" w:rsidRDefault="00352596" w:rsidP="00412400">
      <w:pPr>
        <w:pStyle w:val="ListParagraph"/>
        <w:numPr>
          <w:ilvl w:val="0"/>
          <w:numId w:val="4"/>
        </w:numPr>
        <w:spacing w:after="0" w:line="240" w:lineRule="auto"/>
        <w:rPr>
          <w:rFonts w:ascii="Arial" w:hAnsi="Arial" w:cs="Arial"/>
          <w:sz w:val="24"/>
          <w:szCs w:val="24"/>
        </w:rPr>
      </w:pPr>
      <w:r w:rsidRPr="00412400">
        <w:rPr>
          <w:rFonts w:ascii="Arial" w:hAnsi="Arial" w:cs="Arial"/>
          <w:sz w:val="24"/>
          <w:szCs w:val="24"/>
        </w:rPr>
        <w:t>First, the severity of the punishments enacted by the law was based on a person’s</w:t>
      </w:r>
      <w:r w:rsidR="009D5A68" w:rsidRPr="00412400">
        <w:rPr>
          <w:rFonts w:ascii="Arial" w:hAnsi="Arial" w:cs="Arial"/>
          <w:sz w:val="24"/>
          <w:szCs w:val="24"/>
        </w:rPr>
        <w:t xml:space="preserve"> </w:t>
      </w:r>
      <w:r w:rsidR="009D5A68" w:rsidRPr="00412400">
        <w:rPr>
          <w:rFonts w:ascii="Arial" w:hAnsi="Arial" w:cs="Arial"/>
          <w:b/>
          <w:sz w:val="24"/>
          <w:szCs w:val="24"/>
        </w:rPr>
        <w:t>social</w:t>
      </w:r>
      <w:r w:rsidR="009D5A68" w:rsidRPr="00412400">
        <w:rPr>
          <w:rFonts w:ascii="Arial" w:hAnsi="Arial" w:cs="Arial"/>
          <w:sz w:val="24"/>
          <w:szCs w:val="24"/>
        </w:rPr>
        <w:t xml:space="preserve"> </w:t>
      </w:r>
      <w:r w:rsidR="009D5A68" w:rsidRPr="00412400">
        <w:rPr>
          <w:rFonts w:ascii="Arial" w:hAnsi="Arial" w:cs="Arial"/>
          <w:b/>
          <w:sz w:val="24"/>
          <w:szCs w:val="24"/>
        </w:rPr>
        <w:t>class</w:t>
      </w:r>
      <w:r w:rsidRPr="00412400">
        <w:rPr>
          <w:rFonts w:ascii="Arial" w:hAnsi="Arial" w:cs="Arial"/>
          <w:sz w:val="24"/>
          <w:szCs w:val="24"/>
        </w:rPr>
        <w:t xml:space="preserve">. </w:t>
      </w:r>
    </w:p>
    <w:p w:rsidR="00412400" w:rsidRDefault="00352596" w:rsidP="00412400">
      <w:pPr>
        <w:pStyle w:val="ListParagraph"/>
        <w:numPr>
          <w:ilvl w:val="0"/>
          <w:numId w:val="4"/>
        </w:numPr>
        <w:spacing w:after="0" w:line="240" w:lineRule="auto"/>
        <w:rPr>
          <w:rFonts w:ascii="Arial" w:hAnsi="Arial" w:cs="Arial"/>
          <w:sz w:val="24"/>
          <w:szCs w:val="24"/>
        </w:rPr>
      </w:pPr>
      <w:r w:rsidRPr="00412400">
        <w:rPr>
          <w:rFonts w:ascii="Arial" w:hAnsi="Arial" w:cs="Arial"/>
          <w:sz w:val="24"/>
          <w:szCs w:val="24"/>
        </w:rPr>
        <w:t>Next, the code required th</w:t>
      </w:r>
      <w:r w:rsidR="00791FB5" w:rsidRPr="00412400">
        <w:rPr>
          <w:rFonts w:ascii="Arial" w:hAnsi="Arial" w:cs="Arial"/>
          <w:sz w:val="24"/>
          <w:szCs w:val="24"/>
        </w:rPr>
        <w:t xml:space="preserve">at the punishment fit the crime. </w:t>
      </w:r>
    </w:p>
    <w:p w:rsidR="00412400" w:rsidRPr="00412400" w:rsidRDefault="00412400" w:rsidP="00412400">
      <w:pPr>
        <w:spacing w:after="0" w:line="240" w:lineRule="auto"/>
        <w:rPr>
          <w:rFonts w:ascii="Arial" w:hAnsi="Arial" w:cs="Arial"/>
          <w:sz w:val="24"/>
          <w:szCs w:val="24"/>
        </w:rPr>
      </w:pPr>
    </w:p>
    <w:p w:rsidR="00412400" w:rsidRDefault="00791FB5" w:rsidP="00412400">
      <w:pPr>
        <w:spacing w:after="0" w:line="240" w:lineRule="auto"/>
        <w:ind w:firstLine="360"/>
        <w:rPr>
          <w:rFonts w:ascii="Arial" w:hAnsi="Arial" w:cs="Arial"/>
          <w:sz w:val="24"/>
          <w:szCs w:val="24"/>
        </w:rPr>
      </w:pPr>
      <w:r w:rsidRPr="00412400">
        <w:rPr>
          <w:rFonts w:ascii="Arial" w:hAnsi="Arial" w:cs="Arial"/>
          <w:sz w:val="24"/>
          <w:szCs w:val="24"/>
        </w:rPr>
        <w:t>The punishments administered by the law code could be severe; such penalties could include mutilation, whipping, and burning.</w:t>
      </w:r>
      <w:r w:rsidR="00352596" w:rsidRPr="00412400">
        <w:rPr>
          <w:rFonts w:ascii="Arial" w:hAnsi="Arial" w:cs="Arial"/>
          <w:sz w:val="24"/>
          <w:szCs w:val="24"/>
        </w:rPr>
        <w:t xml:space="preserve"> The code called for “an eye for an eye, and a tooth for a tooth,” at least among peopl</w:t>
      </w:r>
      <w:r w:rsidR="00D32939" w:rsidRPr="00412400">
        <w:rPr>
          <w:rFonts w:ascii="Arial" w:hAnsi="Arial" w:cs="Arial"/>
          <w:sz w:val="24"/>
          <w:szCs w:val="24"/>
        </w:rPr>
        <w:t>es from the same social class</w:t>
      </w:r>
      <w:r w:rsidRPr="00412400">
        <w:rPr>
          <w:rFonts w:ascii="Arial" w:hAnsi="Arial" w:cs="Arial"/>
          <w:sz w:val="24"/>
          <w:szCs w:val="24"/>
        </w:rPr>
        <w:t>.</w:t>
      </w:r>
      <w:r w:rsidR="00412400">
        <w:rPr>
          <w:rFonts w:ascii="Arial" w:hAnsi="Arial" w:cs="Arial"/>
          <w:sz w:val="24"/>
          <w:szCs w:val="24"/>
        </w:rPr>
        <w:t xml:space="preserve"> The statements below are taking from Hammurabi’s Code.</w:t>
      </w:r>
    </w:p>
    <w:p w:rsidR="00412400" w:rsidRDefault="00412400" w:rsidP="00412400">
      <w:pPr>
        <w:spacing w:after="0" w:line="240" w:lineRule="auto"/>
        <w:rPr>
          <w:rFonts w:ascii="Arial" w:hAnsi="Arial" w:cs="Arial"/>
          <w:sz w:val="24"/>
          <w:szCs w:val="24"/>
        </w:rPr>
      </w:pPr>
    </w:p>
    <w:p w:rsidR="00412400" w:rsidRDefault="00412400" w:rsidP="00412400">
      <w:pPr>
        <w:spacing w:after="0" w:line="240" w:lineRule="auto"/>
        <w:rPr>
          <w:rFonts w:ascii="Arial" w:hAnsi="Arial" w:cs="Arial"/>
          <w:i/>
          <w:sz w:val="24"/>
          <w:szCs w:val="24"/>
        </w:rPr>
      </w:pPr>
      <w:r w:rsidRPr="00412400">
        <w:rPr>
          <w:rFonts w:ascii="Arial" w:hAnsi="Arial" w:cs="Arial"/>
          <w:i/>
          <w:sz w:val="24"/>
          <w:szCs w:val="24"/>
        </w:rPr>
        <w:t>200. If a man has knocked out the teeth of a man of the same rank, his own teeth shall be knocked out.</w:t>
      </w:r>
    </w:p>
    <w:p w:rsidR="00412400" w:rsidRPr="00412400" w:rsidRDefault="00412400" w:rsidP="00412400">
      <w:pPr>
        <w:spacing w:after="0" w:line="240" w:lineRule="auto"/>
        <w:rPr>
          <w:rFonts w:ascii="Arial" w:hAnsi="Arial" w:cs="Arial"/>
          <w:i/>
          <w:sz w:val="24"/>
          <w:szCs w:val="24"/>
        </w:rPr>
      </w:pPr>
    </w:p>
    <w:p w:rsidR="00412400" w:rsidRPr="00412400" w:rsidRDefault="00412400" w:rsidP="00412400">
      <w:pPr>
        <w:spacing w:after="0" w:line="360" w:lineRule="auto"/>
        <w:rPr>
          <w:rFonts w:ascii="Arial" w:hAnsi="Arial" w:cs="Arial"/>
          <w:i/>
          <w:sz w:val="24"/>
          <w:szCs w:val="24"/>
        </w:rPr>
      </w:pPr>
      <w:r w:rsidRPr="00412400">
        <w:rPr>
          <w:rFonts w:ascii="Arial" w:hAnsi="Arial" w:cs="Arial"/>
          <w:i/>
          <w:sz w:val="24"/>
          <w:szCs w:val="24"/>
        </w:rPr>
        <w:t>201. If he has knocked out the teeth of peasant, he shall pay one-third of a mina of silver.</w:t>
      </w:r>
    </w:p>
    <w:p w:rsidR="00412400" w:rsidRDefault="00791FB5" w:rsidP="00412400">
      <w:pPr>
        <w:spacing w:after="0" w:line="240" w:lineRule="auto"/>
        <w:rPr>
          <w:rFonts w:ascii="Arial" w:hAnsi="Arial" w:cs="Arial"/>
          <w:sz w:val="24"/>
          <w:szCs w:val="24"/>
        </w:rPr>
      </w:pPr>
      <w:r w:rsidRPr="00412400">
        <w:rPr>
          <w:rFonts w:ascii="Arial" w:hAnsi="Arial" w:cs="Arial"/>
          <w:sz w:val="24"/>
          <w:szCs w:val="24"/>
        </w:rPr>
        <w:t xml:space="preserve"> </w:t>
      </w:r>
    </w:p>
    <w:p w:rsidR="00B26BA5" w:rsidRPr="00431183" w:rsidRDefault="00412400" w:rsidP="00412400">
      <w:pPr>
        <w:ind w:firstLine="360"/>
        <w:rPr>
          <w:rFonts w:ascii="Arial" w:hAnsi="Arial" w:cs="Arial"/>
          <w:sz w:val="24"/>
          <w:szCs w:val="24"/>
        </w:rPr>
      </w:pPr>
      <w:r>
        <w:rPr>
          <w:rFonts w:ascii="Arial" w:hAnsi="Arial" w:cs="Arial"/>
          <w:sz w:val="24"/>
          <w:szCs w:val="24"/>
        </w:rPr>
        <w:t xml:space="preserve">Hammurabi’s code, although considered ancient was one of the major building blocks of early government. As his civilization and kingdom grew, he realized early on that without a code of conduct, his people would grow violent and would lose respect for authority. Hammurabi used this law as the earliest forms of government and control. All lasting civilizations have had some sort of code put into place as well. </w:t>
      </w:r>
    </w:p>
    <w:p w:rsidR="007C3CEB" w:rsidRPr="00431183" w:rsidRDefault="007C3CEB" w:rsidP="003B64C5">
      <w:pPr>
        <w:rPr>
          <w:rFonts w:ascii="Arial" w:hAnsi="Arial" w:cs="Arial"/>
          <w:sz w:val="24"/>
          <w:szCs w:val="24"/>
        </w:rPr>
      </w:pPr>
    </w:p>
    <w:p w:rsidR="007C3CEB" w:rsidRPr="00431183" w:rsidRDefault="007C3CEB" w:rsidP="009D5A68">
      <w:pPr>
        <w:pStyle w:val="ListParagraph"/>
        <w:numPr>
          <w:ilvl w:val="0"/>
          <w:numId w:val="2"/>
        </w:numPr>
        <w:rPr>
          <w:rFonts w:ascii="Arial" w:hAnsi="Arial" w:cs="Arial"/>
          <w:sz w:val="24"/>
          <w:szCs w:val="24"/>
        </w:rPr>
      </w:pPr>
      <w:r w:rsidRPr="00431183">
        <w:rPr>
          <w:rFonts w:ascii="Arial" w:hAnsi="Arial" w:cs="Arial"/>
          <w:sz w:val="24"/>
          <w:szCs w:val="24"/>
        </w:rPr>
        <w:t>Analyze the primary source from Hammurabi’</w:t>
      </w:r>
      <w:r w:rsidR="009D5A68" w:rsidRPr="00431183">
        <w:rPr>
          <w:rFonts w:ascii="Arial" w:hAnsi="Arial" w:cs="Arial"/>
          <w:sz w:val="24"/>
          <w:szCs w:val="24"/>
        </w:rPr>
        <w:t>s c</w:t>
      </w:r>
      <w:r w:rsidRPr="00431183">
        <w:rPr>
          <w:rFonts w:ascii="Arial" w:hAnsi="Arial" w:cs="Arial"/>
          <w:sz w:val="24"/>
          <w:szCs w:val="24"/>
        </w:rPr>
        <w:t>ode, what is the correlation between a citizen’s social class and the punishment for crimes?</w:t>
      </w:r>
    </w:p>
    <w:p w:rsidR="009D5A68" w:rsidRPr="00431183" w:rsidRDefault="009D5A68" w:rsidP="009D5A68">
      <w:pPr>
        <w:rPr>
          <w:rFonts w:ascii="Arial" w:hAnsi="Arial" w:cs="Arial"/>
          <w:sz w:val="24"/>
          <w:szCs w:val="24"/>
        </w:rPr>
      </w:pPr>
    </w:p>
    <w:p w:rsidR="009D5A68" w:rsidRPr="00C50219" w:rsidRDefault="009D5A68" w:rsidP="009D5A68">
      <w:pPr>
        <w:pStyle w:val="ListParagraph"/>
        <w:numPr>
          <w:ilvl w:val="0"/>
          <w:numId w:val="2"/>
        </w:numPr>
        <w:rPr>
          <w:rFonts w:ascii="Arial" w:hAnsi="Arial" w:cs="Arial"/>
          <w:sz w:val="24"/>
          <w:szCs w:val="24"/>
        </w:rPr>
      </w:pPr>
      <w:r w:rsidRPr="00431183">
        <w:rPr>
          <w:rFonts w:ascii="Arial" w:hAnsi="Arial" w:cs="Arial"/>
          <w:sz w:val="24"/>
          <w:szCs w:val="24"/>
        </w:rPr>
        <w:t xml:space="preserve">Explain </w:t>
      </w:r>
      <w:r w:rsidR="00412400">
        <w:rPr>
          <w:rFonts w:ascii="Arial" w:hAnsi="Arial" w:cs="Arial"/>
          <w:sz w:val="24"/>
          <w:szCs w:val="24"/>
        </w:rPr>
        <w:t>why</w:t>
      </w:r>
      <w:r w:rsidRPr="00431183">
        <w:rPr>
          <w:rFonts w:ascii="Arial" w:hAnsi="Arial" w:cs="Arial"/>
          <w:sz w:val="24"/>
          <w:szCs w:val="24"/>
        </w:rPr>
        <w:t xml:space="preserve"> Hammurabi’s code </w:t>
      </w:r>
      <w:r w:rsidR="00412400">
        <w:rPr>
          <w:rFonts w:ascii="Arial" w:hAnsi="Arial" w:cs="Arial"/>
          <w:sz w:val="24"/>
          <w:szCs w:val="24"/>
        </w:rPr>
        <w:t xml:space="preserve">was important to early civilizations like that of </w:t>
      </w:r>
      <w:r w:rsidR="00C50219">
        <w:rPr>
          <w:rFonts w:ascii="Arial" w:hAnsi="Arial" w:cs="Arial"/>
          <w:sz w:val="24"/>
          <w:szCs w:val="24"/>
        </w:rPr>
        <w:t>Babylon.</w:t>
      </w:r>
    </w:p>
    <w:p w:rsidR="00C50219" w:rsidRDefault="0099010B" w:rsidP="0099010B">
      <w:pPr>
        <w:spacing w:after="0" w:line="240" w:lineRule="auto"/>
        <w:ind w:left="2880" w:firstLine="720"/>
        <w:jc w:val="center"/>
        <w:rPr>
          <w:rFonts w:ascii="Arial" w:hAnsi="Arial" w:cs="Arial"/>
          <w:b/>
          <w:sz w:val="28"/>
          <w:szCs w:val="24"/>
        </w:rPr>
      </w:pPr>
      <w:r>
        <w:rPr>
          <w:noProof/>
        </w:rPr>
        <w:lastRenderedPageBreak/>
        <w:drawing>
          <wp:anchor distT="0" distB="0" distL="114300" distR="114300" simplePos="0" relativeHeight="251721216" behindDoc="0" locked="0" layoutInCell="1" allowOverlap="1">
            <wp:simplePos x="0" y="0"/>
            <wp:positionH relativeFrom="column">
              <wp:posOffset>3071451</wp:posOffset>
            </wp:positionH>
            <wp:positionV relativeFrom="paragraph">
              <wp:posOffset>190707</wp:posOffset>
            </wp:positionV>
            <wp:extent cx="3519377" cy="2458436"/>
            <wp:effectExtent l="19050" t="19050" r="24130" b="18415"/>
            <wp:wrapNone/>
            <wp:docPr id="12" name="Picture 12" descr="Image result for Gender wall in Saudi Arabia Starb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Gender wall in Saudi Arabia Starbu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9377" cy="2458436"/>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C50219">
        <w:rPr>
          <w:noProof/>
        </w:rPr>
        <w:drawing>
          <wp:anchor distT="0" distB="0" distL="114300" distR="114300" simplePos="0" relativeHeight="251709952" behindDoc="0" locked="0" layoutInCell="1" allowOverlap="1">
            <wp:simplePos x="0" y="0"/>
            <wp:positionH relativeFrom="column">
              <wp:posOffset>-265859</wp:posOffset>
            </wp:positionH>
            <wp:positionV relativeFrom="paragraph">
              <wp:posOffset>-223978</wp:posOffset>
            </wp:positionV>
            <wp:extent cx="2910151" cy="1967024"/>
            <wp:effectExtent l="19050" t="19050" r="24130" b="14605"/>
            <wp:wrapNone/>
            <wp:docPr id="10" name="Picture 10" descr="Image result for saudi arabia starbu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audi arabia starbuck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151" cy="1967024"/>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4"/>
        </w:rPr>
        <w:t>Cultural Divergence</w:t>
      </w: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C50219" w:rsidRDefault="00C50219" w:rsidP="009E2BEA">
      <w:pPr>
        <w:spacing w:after="0" w:line="240" w:lineRule="auto"/>
        <w:jc w:val="center"/>
        <w:rPr>
          <w:rFonts w:ascii="Arial" w:hAnsi="Arial" w:cs="Arial"/>
          <w:b/>
          <w:sz w:val="28"/>
          <w:szCs w:val="24"/>
        </w:rPr>
      </w:pPr>
    </w:p>
    <w:p w:rsidR="0099010B" w:rsidRDefault="0099010B" w:rsidP="009E2BEA">
      <w:pPr>
        <w:spacing w:after="0" w:line="240" w:lineRule="auto"/>
        <w:jc w:val="center"/>
        <w:rPr>
          <w:rFonts w:ascii="Arial" w:hAnsi="Arial" w:cs="Arial"/>
          <w:b/>
          <w:sz w:val="28"/>
          <w:szCs w:val="24"/>
        </w:rPr>
      </w:pPr>
    </w:p>
    <w:p w:rsidR="009E2BEA" w:rsidRPr="009E2BEA" w:rsidRDefault="009E2BEA" w:rsidP="009E2BEA">
      <w:pPr>
        <w:spacing w:after="0" w:line="240" w:lineRule="auto"/>
        <w:jc w:val="center"/>
        <w:rPr>
          <w:rFonts w:ascii="Arial" w:hAnsi="Arial" w:cs="Arial"/>
          <w:b/>
          <w:sz w:val="28"/>
          <w:szCs w:val="24"/>
        </w:rPr>
      </w:pPr>
      <w:bookmarkStart w:id="0" w:name="_GoBack"/>
      <w:bookmarkEnd w:id="0"/>
      <w:r w:rsidRPr="009E2BEA">
        <w:rPr>
          <w:rFonts w:ascii="Arial" w:hAnsi="Arial" w:cs="Arial"/>
          <w:b/>
          <w:sz w:val="28"/>
          <w:szCs w:val="24"/>
        </w:rPr>
        <w:t xml:space="preserve">Saudi Starbucks Welcomes Women </w:t>
      </w:r>
      <w:proofErr w:type="gramStart"/>
      <w:r w:rsidRPr="009E2BEA">
        <w:rPr>
          <w:rFonts w:ascii="Arial" w:hAnsi="Arial" w:cs="Arial"/>
          <w:b/>
          <w:sz w:val="28"/>
          <w:szCs w:val="24"/>
        </w:rPr>
        <w:t>After</w:t>
      </w:r>
      <w:proofErr w:type="gramEnd"/>
      <w:r w:rsidRPr="009E2BEA">
        <w:rPr>
          <w:rFonts w:ascii="Arial" w:hAnsi="Arial" w:cs="Arial"/>
          <w:b/>
          <w:sz w:val="28"/>
          <w:szCs w:val="24"/>
        </w:rPr>
        <w:t xml:space="preserve"> ‘Gender Wall’ Construction</w:t>
      </w:r>
    </w:p>
    <w:p w:rsidR="00C50219" w:rsidRPr="00C50219" w:rsidRDefault="009E2BEA" w:rsidP="00C50219">
      <w:pPr>
        <w:spacing w:after="0" w:line="240" w:lineRule="auto"/>
        <w:jc w:val="right"/>
        <w:rPr>
          <w:rFonts w:ascii="Arial" w:hAnsi="Arial" w:cs="Arial"/>
          <w:sz w:val="20"/>
          <w:szCs w:val="24"/>
        </w:rPr>
      </w:pPr>
      <w:r w:rsidRPr="009E2BEA">
        <w:rPr>
          <w:rFonts w:ascii="Arial" w:hAnsi="Arial" w:cs="Arial"/>
          <w:sz w:val="24"/>
          <w:szCs w:val="24"/>
        </w:rPr>
        <w:t xml:space="preserve"> </w:t>
      </w:r>
      <w:r>
        <w:rPr>
          <w:rFonts w:ascii="Arial" w:hAnsi="Arial" w:cs="Arial"/>
          <w:sz w:val="20"/>
          <w:szCs w:val="24"/>
        </w:rPr>
        <w:t xml:space="preserve">Mike </w:t>
      </w:r>
      <w:proofErr w:type="spellStart"/>
      <w:r>
        <w:rPr>
          <w:rFonts w:ascii="Arial" w:hAnsi="Arial" w:cs="Arial"/>
          <w:sz w:val="20"/>
          <w:szCs w:val="24"/>
        </w:rPr>
        <w:t>Pomranz</w:t>
      </w:r>
      <w:proofErr w:type="spellEnd"/>
      <w:r>
        <w:rPr>
          <w:rFonts w:ascii="Arial" w:hAnsi="Arial" w:cs="Arial"/>
          <w:sz w:val="20"/>
          <w:szCs w:val="24"/>
        </w:rPr>
        <w:t xml:space="preserve"> </w:t>
      </w:r>
      <w:r w:rsidRPr="009E2BEA">
        <w:rPr>
          <w:rFonts w:ascii="Arial" w:hAnsi="Arial" w:cs="Arial"/>
          <w:sz w:val="20"/>
          <w:szCs w:val="24"/>
        </w:rPr>
        <w:t xml:space="preserve">June 22, 2017 </w:t>
      </w:r>
    </w:p>
    <w:p w:rsidR="009E2BEA" w:rsidRDefault="009E2BEA" w:rsidP="009E2BEA">
      <w:pPr>
        <w:spacing w:after="0" w:line="240" w:lineRule="auto"/>
        <w:rPr>
          <w:rFonts w:ascii="Arial" w:hAnsi="Arial" w:cs="Arial"/>
          <w:sz w:val="24"/>
          <w:szCs w:val="24"/>
        </w:rPr>
      </w:pPr>
    </w:p>
    <w:p w:rsidR="009E2BEA" w:rsidRPr="009E2BEA" w:rsidRDefault="009E2BEA" w:rsidP="009E2BEA">
      <w:pPr>
        <w:spacing w:after="0" w:line="240" w:lineRule="auto"/>
        <w:ind w:firstLine="720"/>
        <w:rPr>
          <w:rFonts w:ascii="Arial" w:hAnsi="Arial" w:cs="Arial"/>
          <w:sz w:val="24"/>
          <w:szCs w:val="24"/>
        </w:rPr>
      </w:pPr>
      <w:r w:rsidRPr="009E2BEA">
        <w:rPr>
          <w:rFonts w:ascii="Arial" w:hAnsi="Arial" w:cs="Arial"/>
          <w:sz w:val="24"/>
          <w:szCs w:val="24"/>
        </w:rPr>
        <w:t>Controversy erupted last week after social media began spreading images of a sign posted at a Starbucks in Saudi Arabia that banned entry to women. Yesterday, however, it was reported that women are being allowed in the coffee shop—assuming the newly installed “</w:t>
      </w:r>
      <w:r w:rsidRPr="009E2BEA">
        <w:rPr>
          <w:rFonts w:ascii="Arial" w:hAnsi="Arial" w:cs="Arial"/>
          <w:i/>
          <w:sz w:val="24"/>
          <w:szCs w:val="24"/>
        </w:rPr>
        <w:t>gender wall</w:t>
      </w:r>
      <w:r w:rsidRPr="009E2BEA">
        <w:rPr>
          <w:rFonts w:ascii="Arial" w:hAnsi="Arial" w:cs="Arial"/>
          <w:sz w:val="24"/>
          <w:szCs w:val="24"/>
        </w:rPr>
        <w:t>” keeps doing its job.</w:t>
      </w:r>
    </w:p>
    <w:p w:rsidR="009E2BEA" w:rsidRPr="009E2BEA" w:rsidRDefault="009E2BEA" w:rsidP="009E2BEA">
      <w:pPr>
        <w:spacing w:after="0" w:line="240" w:lineRule="auto"/>
        <w:ind w:firstLine="720"/>
        <w:rPr>
          <w:rFonts w:ascii="Arial" w:hAnsi="Arial" w:cs="Arial"/>
          <w:sz w:val="24"/>
          <w:szCs w:val="24"/>
        </w:rPr>
      </w:pPr>
      <w:r w:rsidRPr="009E2BEA">
        <w:rPr>
          <w:rFonts w:ascii="Arial" w:hAnsi="Arial" w:cs="Arial"/>
          <w:sz w:val="24"/>
          <w:szCs w:val="24"/>
        </w:rPr>
        <w:t>Apparently, the sign—which read “please no entry for ladies only send your driver to order thank you”—became necessary after an issue with a dividing wall, intended to separate single men from women and families in accordance with local religious law</w:t>
      </w:r>
      <w:r>
        <w:rPr>
          <w:rFonts w:ascii="Arial" w:hAnsi="Arial" w:cs="Arial"/>
          <w:sz w:val="24"/>
          <w:szCs w:val="24"/>
        </w:rPr>
        <w:t xml:space="preserve"> was not being effective</w:t>
      </w:r>
      <w:r w:rsidRPr="009E2BEA">
        <w:rPr>
          <w:rFonts w:ascii="Arial" w:hAnsi="Arial" w:cs="Arial"/>
          <w:sz w:val="24"/>
          <w:szCs w:val="24"/>
        </w:rPr>
        <w:t>. Without a proper “gender wall,” as it is sometimes called, authorities barred women from entering the Starbucks.</w:t>
      </w:r>
    </w:p>
    <w:p w:rsidR="009E2BEA" w:rsidRPr="009E2BEA" w:rsidRDefault="009E2BEA" w:rsidP="009E2BEA">
      <w:pPr>
        <w:spacing w:after="0" w:line="240" w:lineRule="auto"/>
        <w:ind w:firstLine="720"/>
        <w:rPr>
          <w:rFonts w:ascii="Arial" w:hAnsi="Arial" w:cs="Arial"/>
          <w:sz w:val="24"/>
          <w:szCs w:val="24"/>
        </w:rPr>
      </w:pPr>
      <w:r w:rsidRPr="009E2BEA">
        <w:rPr>
          <w:rFonts w:ascii="Arial" w:hAnsi="Arial" w:cs="Arial"/>
          <w:sz w:val="24"/>
          <w:szCs w:val="24"/>
        </w:rPr>
        <w:t xml:space="preserve">Now, according to Starbucks, the wall is up and running and everything is back to normal, at least by Saudi Arabian standards. “Starbucks welcomes all customers, including women and families, to enjoy the Starbucks experience. We have worked with local authorities to obtain approval to refurbish one of our stores in </w:t>
      </w:r>
      <w:proofErr w:type="spellStart"/>
      <w:r w:rsidRPr="009E2BEA">
        <w:rPr>
          <w:rFonts w:ascii="Arial" w:hAnsi="Arial" w:cs="Arial"/>
          <w:sz w:val="24"/>
          <w:szCs w:val="24"/>
        </w:rPr>
        <w:t>Jarir</w:t>
      </w:r>
      <w:proofErr w:type="spellEnd"/>
      <w:r w:rsidRPr="009E2BEA">
        <w:rPr>
          <w:rFonts w:ascii="Arial" w:hAnsi="Arial" w:cs="Arial"/>
          <w:sz w:val="24"/>
          <w:szCs w:val="24"/>
        </w:rPr>
        <w:t>, which was originally built without a gender wall. That meant it could only accommodate men in accordance with local law,” the coffee giant said, according to CNN. “This was the only such Starbucks store in Saudi Arabia. During construction, the store could only accommodate and serve single men, and a poster was placed at the store entrance as required by local law.”</w:t>
      </w:r>
    </w:p>
    <w:p w:rsidR="009E2BEA" w:rsidRPr="009E2BEA" w:rsidRDefault="009E2BEA" w:rsidP="009E2BEA">
      <w:pPr>
        <w:spacing w:after="0" w:line="240" w:lineRule="auto"/>
        <w:ind w:firstLine="720"/>
        <w:rPr>
          <w:rFonts w:ascii="Arial" w:hAnsi="Arial" w:cs="Arial"/>
          <w:sz w:val="24"/>
          <w:szCs w:val="24"/>
        </w:rPr>
      </w:pPr>
      <w:r w:rsidRPr="009E2BEA">
        <w:rPr>
          <w:rFonts w:ascii="Arial" w:hAnsi="Arial" w:cs="Arial"/>
          <w:sz w:val="24"/>
          <w:szCs w:val="24"/>
        </w:rPr>
        <w:t xml:space="preserve">Starbucks later elaborated further in the same statement. “We are pleased to share that the store is now accessible to single men on one side as well as women and families on the other side,” the company continued. “Starbucks </w:t>
      </w:r>
      <w:r>
        <w:rPr>
          <w:rFonts w:ascii="Arial" w:hAnsi="Arial" w:cs="Arial"/>
          <w:sz w:val="24"/>
          <w:szCs w:val="24"/>
        </w:rPr>
        <w:t>now has</w:t>
      </w:r>
      <w:r w:rsidRPr="009E2BEA">
        <w:rPr>
          <w:rFonts w:ascii="Arial" w:hAnsi="Arial" w:cs="Arial"/>
          <w:sz w:val="24"/>
          <w:szCs w:val="24"/>
        </w:rPr>
        <w:t xml:space="preserve"> 78 stores in Saudi Arabia and all stores cater to both families and singles, except for one that is exclusively reserved for women and families.”</w:t>
      </w:r>
    </w:p>
    <w:p w:rsidR="009E2BEA" w:rsidRPr="009E2BEA" w:rsidRDefault="009E2BEA" w:rsidP="009E2BEA">
      <w:pPr>
        <w:spacing w:after="0" w:line="240" w:lineRule="auto"/>
        <w:ind w:firstLine="720"/>
        <w:rPr>
          <w:rFonts w:ascii="Arial" w:hAnsi="Arial" w:cs="Arial"/>
          <w:sz w:val="24"/>
          <w:szCs w:val="24"/>
        </w:rPr>
      </w:pPr>
      <w:r>
        <w:rPr>
          <w:rFonts w:ascii="Arial" w:hAnsi="Arial" w:cs="Arial"/>
          <w:sz w:val="24"/>
          <w:szCs w:val="24"/>
        </w:rPr>
        <w:t xml:space="preserve">This is a reminder as to how different countries and cultures are. In America anyone can walk into any establishment and expect equal treatment. </w:t>
      </w:r>
      <w:r w:rsidR="00C244AB">
        <w:rPr>
          <w:rFonts w:ascii="Arial" w:hAnsi="Arial" w:cs="Arial"/>
          <w:sz w:val="24"/>
          <w:szCs w:val="24"/>
        </w:rPr>
        <w:t>As Americans it is easy for us to forget how different other countries can be. This rule in Saudi Arabia is not meant to be a punishment for women or families, but it is used to maintain the modesty and traditional cultures of its people.</w:t>
      </w:r>
    </w:p>
    <w:p w:rsidR="009E2BEA" w:rsidRPr="009E2BEA" w:rsidRDefault="009E2BEA" w:rsidP="009E2BEA">
      <w:pPr>
        <w:spacing w:after="0" w:line="240" w:lineRule="auto"/>
        <w:rPr>
          <w:rFonts w:ascii="Arial" w:hAnsi="Arial" w:cs="Arial"/>
          <w:sz w:val="24"/>
          <w:szCs w:val="24"/>
        </w:rPr>
      </w:pPr>
    </w:p>
    <w:p w:rsidR="009E2BEA" w:rsidRPr="009E2BEA" w:rsidRDefault="009E2BEA" w:rsidP="009E2BEA">
      <w:pPr>
        <w:spacing w:after="0" w:line="240" w:lineRule="auto"/>
        <w:rPr>
          <w:rFonts w:ascii="Arial" w:hAnsi="Arial" w:cs="Arial"/>
          <w:sz w:val="24"/>
          <w:szCs w:val="24"/>
        </w:rPr>
      </w:pPr>
      <w:r w:rsidRPr="009E2BEA">
        <w:rPr>
          <w:rFonts w:ascii="Arial" w:hAnsi="Arial" w:cs="Arial"/>
          <w:sz w:val="24"/>
          <w:szCs w:val="24"/>
        </w:rPr>
        <w:t>5. Explain how the Starbucks in Saudi Arabia is an example of cultural divergence?</w:t>
      </w:r>
      <w:r w:rsidR="00C244AB">
        <w:rPr>
          <w:rFonts w:ascii="Arial" w:hAnsi="Arial" w:cs="Arial"/>
          <w:sz w:val="24"/>
          <w:szCs w:val="24"/>
        </w:rPr>
        <w:t xml:space="preserve"> Be specific. </w:t>
      </w:r>
    </w:p>
    <w:p w:rsidR="009E2BEA" w:rsidRPr="009E2BEA" w:rsidRDefault="009E2BEA" w:rsidP="009E2BEA">
      <w:pPr>
        <w:spacing w:after="0" w:line="240" w:lineRule="auto"/>
        <w:rPr>
          <w:rFonts w:ascii="Arial" w:hAnsi="Arial" w:cs="Arial"/>
          <w:sz w:val="24"/>
          <w:szCs w:val="24"/>
        </w:rPr>
      </w:pPr>
    </w:p>
    <w:p w:rsidR="009E2BEA" w:rsidRPr="009E2BEA" w:rsidRDefault="009E2BEA" w:rsidP="009E2BEA">
      <w:pPr>
        <w:spacing w:after="0" w:line="240" w:lineRule="auto"/>
        <w:rPr>
          <w:rFonts w:ascii="Arial" w:hAnsi="Arial" w:cs="Arial"/>
          <w:sz w:val="24"/>
          <w:szCs w:val="24"/>
        </w:rPr>
      </w:pPr>
    </w:p>
    <w:p w:rsidR="009E2BEA" w:rsidRPr="009E2BEA" w:rsidRDefault="009E2BEA" w:rsidP="009E2BEA">
      <w:pPr>
        <w:spacing w:after="0" w:line="240" w:lineRule="auto"/>
        <w:rPr>
          <w:rFonts w:ascii="Arial" w:hAnsi="Arial" w:cs="Arial"/>
          <w:sz w:val="24"/>
          <w:szCs w:val="24"/>
        </w:rPr>
      </w:pPr>
    </w:p>
    <w:p w:rsidR="00FA1243" w:rsidRPr="00431183" w:rsidRDefault="009E2BEA" w:rsidP="009E2BEA">
      <w:pPr>
        <w:spacing w:after="0" w:line="240" w:lineRule="auto"/>
        <w:rPr>
          <w:rFonts w:ascii="Arial" w:hAnsi="Arial" w:cs="Arial"/>
          <w:sz w:val="24"/>
          <w:szCs w:val="24"/>
        </w:rPr>
      </w:pPr>
      <w:r w:rsidRPr="009E2BEA">
        <w:rPr>
          <w:rFonts w:ascii="Arial" w:hAnsi="Arial" w:cs="Arial"/>
          <w:sz w:val="24"/>
          <w:szCs w:val="24"/>
        </w:rPr>
        <w:t>6. Using your knowledge of the Islamic religion why would these be accepted practices for the region?</w:t>
      </w:r>
    </w:p>
    <w:sectPr w:rsidR="00FA1243" w:rsidRPr="00431183" w:rsidSect="0043118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82" w:rsidRDefault="00661682" w:rsidP="0099010B">
      <w:pPr>
        <w:spacing w:after="0" w:line="240" w:lineRule="auto"/>
      </w:pPr>
      <w:r>
        <w:separator/>
      </w:r>
    </w:p>
  </w:endnote>
  <w:endnote w:type="continuationSeparator" w:id="0">
    <w:p w:rsidR="00661682" w:rsidRDefault="00661682" w:rsidP="0099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0B" w:rsidRDefault="00990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82" w:rsidRDefault="00661682" w:rsidP="0099010B">
      <w:pPr>
        <w:spacing w:after="0" w:line="240" w:lineRule="auto"/>
      </w:pPr>
      <w:r>
        <w:separator/>
      </w:r>
    </w:p>
  </w:footnote>
  <w:footnote w:type="continuationSeparator" w:id="0">
    <w:p w:rsidR="00661682" w:rsidRDefault="00661682" w:rsidP="0099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A31"/>
    <w:multiLevelType w:val="hybridMultilevel"/>
    <w:tmpl w:val="762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3BA2"/>
    <w:multiLevelType w:val="hybridMultilevel"/>
    <w:tmpl w:val="919C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17A28"/>
    <w:multiLevelType w:val="hybridMultilevel"/>
    <w:tmpl w:val="5DB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E3737"/>
    <w:multiLevelType w:val="hybridMultilevel"/>
    <w:tmpl w:val="A70C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E8"/>
    <w:rsid w:val="00062EC9"/>
    <w:rsid w:val="00091D74"/>
    <w:rsid w:val="00097674"/>
    <w:rsid w:val="000A2D28"/>
    <w:rsid w:val="000E2AC9"/>
    <w:rsid w:val="00112EF1"/>
    <w:rsid w:val="00170BF4"/>
    <w:rsid w:val="001865E8"/>
    <w:rsid w:val="001E64FF"/>
    <w:rsid w:val="00325337"/>
    <w:rsid w:val="00332AF8"/>
    <w:rsid w:val="00352596"/>
    <w:rsid w:val="003A014F"/>
    <w:rsid w:val="003B64C5"/>
    <w:rsid w:val="00407B96"/>
    <w:rsid w:val="00412400"/>
    <w:rsid w:val="00431183"/>
    <w:rsid w:val="0047599E"/>
    <w:rsid w:val="004D0088"/>
    <w:rsid w:val="004D5084"/>
    <w:rsid w:val="005A4EAC"/>
    <w:rsid w:val="00627189"/>
    <w:rsid w:val="00661682"/>
    <w:rsid w:val="006C1737"/>
    <w:rsid w:val="00775EE2"/>
    <w:rsid w:val="00791FB5"/>
    <w:rsid w:val="007C3CEB"/>
    <w:rsid w:val="00831A36"/>
    <w:rsid w:val="008A1DE8"/>
    <w:rsid w:val="009011E2"/>
    <w:rsid w:val="0099010B"/>
    <w:rsid w:val="009B2275"/>
    <w:rsid w:val="009D5A68"/>
    <w:rsid w:val="009E297B"/>
    <w:rsid w:val="009E2BEA"/>
    <w:rsid w:val="00A103A9"/>
    <w:rsid w:val="00A635D0"/>
    <w:rsid w:val="00B26BA5"/>
    <w:rsid w:val="00BC75E8"/>
    <w:rsid w:val="00C244AB"/>
    <w:rsid w:val="00C50219"/>
    <w:rsid w:val="00C917AC"/>
    <w:rsid w:val="00C94886"/>
    <w:rsid w:val="00CF4B3E"/>
    <w:rsid w:val="00D32939"/>
    <w:rsid w:val="00D70B82"/>
    <w:rsid w:val="00DB73BA"/>
    <w:rsid w:val="00E067B9"/>
    <w:rsid w:val="00E83BFB"/>
    <w:rsid w:val="00F662B8"/>
    <w:rsid w:val="00F87F4D"/>
    <w:rsid w:val="00F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0A4B8-872C-433D-B420-CFA8F61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84"/>
    <w:pPr>
      <w:ind w:left="720"/>
      <w:contextualSpacing/>
    </w:pPr>
  </w:style>
  <w:style w:type="paragraph" w:styleId="Header">
    <w:name w:val="header"/>
    <w:basedOn w:val="Normal"/>
    <w:link w:val="HeaderChar"/>
    <w:uiPriority w:val="99"/>
    <w:unhideWhenUsed/>
    <w:rsid w:val="0099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0B"/>
  </w:style>
  <w:style w:type="paragraph" w:styleId="Footer">
    <w:name w:val="footer"/>
    <w:basedOn w:val="Normal"/>
    <w:link w:val="FooterChar"/>
    <w:uiPriority w:val="99"/>
    <w:unhideWhenUsed/>
    <w:rsid w:val="0099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0B"/>
  </w:style>
  <w:style w:type="paragraph" w:styleId="BalloonText">
    <w:name w:val="Balloon Text"/>
    <w:basedOn w:val="Normal"/>
    <w:link w:val="BalloonTextChar"/>
    <w:uiPriority w:val="99"/>
    <w:semiHidden/>
    <w:unhideWhenUsed/>
    <w:rsid w:val="0090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Valente</dc:creator>
  <cp:lastModifiedBy>Jordan Lopez</cp:lastModifiedBy>
  <cp:revision>2</cp:revision>
  <cp:lastPrinted>2019-02-21T22:23:00Z</cp:lastPrinted>
  <dcterms:created xsi:type="dcterms:W3CDTF">2019-02-21T22:24:00Z</dcterms:created>
  <dcterms:modified xsi:type="dcterms:W3CDTF">2019-02-21T22:24:00Z</dcterms:modified>
</cp:coreProperties>
</file>