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2DC8F" w14:textId="23D9D03F" w:rsidR="0031567A" w:rsidRPr="007D524B" w:rsidRDefault="005E3010" w:rsidP="005E3010">
      <w:pPr>
        <w:jc w:val="center"/>
        <w:rPr>
          <w:rFonts w:ascii="Times New Roman" w:hAnsi="Times New Roman"/>
          <w:b/>
          <w:sz w:val="24"/>
          <w:szCs w:val="24"/>
        </w:rPr>
      </w:pPr>
      <w:r w:rsidRPr="007D524B">
        <w:rPr>
          <w:rFonts w:ascii="Times New Roman" w:hAnsi="Times New Roman"/>
          <w:b/>
          <w:noProof/>
          <w:sz w:val="24"/>
          <w:szCs w:val="24"/>
        </w:rPr>
        <w:drawing>
          <wp:anchor distT="0" distB="0" distL="114300" distR="114300" simplePos="0" relativeHeight="251652096" behindDoc="1" locked="0" layoutInCell="1" allowOverlap="1" wp14:anchorId="6B85D84A" wp14:editId="170131A2">
            <wp:simplePos x="0" y="0"/>
            <wp:positionH relativeFrom="column">
              <wp:posOffset>4749800</wp:posOffset>
            </wp:positionH>
            <wp:positionV relativeFrom="paragraph">
              <wp:posOffset>-114300</wp:posOffset>
            </wp:positionV>
            <wp:extent cx="2240280" cy="1455420"/>
            <wp:effectExtent l="25400" t="25400" r="20320" b="17780"/>
            <wp:wrapTight wrapText="bothSides">
              <wp:wrapPolygon edited="0">
                <wp:start x="-245" y="-377"/>
                <wp:lineTo x="-245" y="21487"/>
                <wp:lineTo x="21551" y="21487"/>
                <wp:lineTo x="21551" y="-377"/>
                <wp:lineTo x="-245" y="-377"/>
              </wp:wrapPolygon>
            </wp:wrapTight>
            <wp:docPr id="2" name="il_fi" descr="http://metrobibleblog.files.wordpress.com/2010/04/canaan-mesopota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_fi" descr="http://metrobibleblog.files.wordpress.com/2010/04/canaan-mesopotamia.jpg"/>
                    <pic:cNvPicPr>
                      <a:picLocks noChangeAspect="1" noChangeArrowheads="1"/>
                    </pic:cNvPicPr>
                  </pic:nvPicPr>
                  <pic:blipFill>
                    <a:blip r:embed="rId7" r:link="rId8">
                      <a:lum bright="20000"/>
                      <a:extLst>
                        <a:ext uri="{28A0092B-C50C-407E-A947-70E740481C1C}">
                          <a14:useLocalDpi xmlns:a14="http://schemas.microsoft.com/office/drawing/2010/main" val="0"/>
                        </a:ext>
                      </a:extLst>
                    </a:blip>
                    <a:srcRect/>
                    <a:stretch>
                      <a:fillRect/>
                    </a:stretch>
                  </pic:blipFill>
                  <pic:spPr bwMode="auto">
                    <a:xfrm>
                      <a:off x="0" y="0"/>
                      <a:ext cx="2240280" cy="145542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7115A" w:rsidRPr="007D524B">
        <w:rPr>
          <w:rFonts w:ascii="Times New Roman" w:hAnsi="Times New Roman"/>
          <w:b/>
          <w:sz w:val="24"/>
          <w:szCs w:val="24"/>
        </w:rPr>
        <w:t xml:space="preserve"> </w:t>
      </w:r>
      <w:r w:rsidR="0031567A" w:rsidRPr="007D524B">
        <w:rPr>
          <w:rFonts w:ascii="Times New Roman" w:hAnsi="Times New Roman"/>
          <w:b/>
          <w:sz w:val="24"/>
          <w:szCs w:val="24"/>
          <w:u w:val="single"/>
        </w:rPr>
        <w:t>Judaism:</w:t>
      </w:r>
    </w:p>
    <w:p w14:paraId="31242D1F" w14:textId="77777777" w:rsidR="0031567A" w:rsidRPr="007D524B" w:rsidRDefault="00684715" w:rsidP="0031567A">
      <w:pPr>
        <w:tabs>
          <w:tab w:val="num" w:pos="720"/>
        </w:tabs>
        <w:rPr>
          <w:rFonts w:ascii="Times New Roman" w:hAnsi="Times New Roman"/>
          <w:sz w:val="24"/>
          <w:szCs w:val="24"/>
        </w:rPr>
      </w:pPr>
      <w:r w:rsidRPr="007D524B">
        <w:rPr>
          <w:rFonts w:ascii="Times New Roman" w:hAnsi="Times New Roman"/>
          <w:sz w:val="24"/>
          <w:szCs w:val="24"/>
        </w:rPr>
        <w:t xml:space="preserve">Followers of Judaism are called Jews. These people believe in on God- the God of Abraham- called </w:t>
      </w:r>
      <w:r w:rsidRPr="007D524B">
        <w:rPr>
          <w:rFonts w:ascii="Times New Roman" w:hAnsi="Times New Roman"/>
          <w:b/>
          <w:i/>
          <w:sz w:val="24"/>
          <w:szCs w:val="24"/>
        </w:rPr>
        <w:t>Adonai</w:t>
      </w:r>
      <w:r w:rsidRPr="007D524B">
        <w:rPr>
          <w:rFonts w:ascii="Times New Roman" w:hAnsi="Times New Roman"/>
          <w:i/>
          <w:sz w:val="24"/>
          <w:szCs w:val="24"/>
        </w:rPr>
        <w:t xml:space="preserve"> </w:t>
      </w:r>
      <w:r w:rsidRPr="007D524B">
        <w:rPr>
          <w:rFonts w:ascii="Times New Roman" w:hAnsi="Times New Roman"/>
          <w:sz w:val="24"/>
          <w:szCs w:val="24"/>
        </w:rPr>
        <w:t xml:space="preserve">in Hebrew. Abraham lived in the Middle East about 4,000 years ago at a time when most people believed in many gods. Abraham believed that only one, all powerful God had created the world. Jews believe that God made an agreement, or </w:t>
      </w:r>
      <w:r w:rsidRPr="007D524B">
        <w:rPr>
          <w:rFonts w:ascii="Times New Roman" w:hAnsi="Times New Roman"/>
          <w:b/>
          <w:i/>
          <w:sz w:val="24"/>
          <w:szCs w:val="24"/>
        </w:rPr>
        <w:t>covenant</w:t>
      </w:r>
      <w:r w:rsidRPr="007D524B">
        <w:rPr>
          <w:rFonts w:ascii="Times New Roman" w:hAnsi="Times New Roman"/>
          <w:i/>
          <w:sz w:val="24"/>
          <w:szCs w:val="24"/>
        </w:rPr>
        <w:t xml:space="preserve">, </w:t>
      </w:r>
      <w:r w:rsidRPr="007D524B">
        <w:rPr>
          <w:rFonts w:ascii="Times New Roman" w:hAnsi="Times New Roman"/>
          <w:sz w:val="24"/>
          <w:szCs w:val="24"/>
        </w:rPr>
        <w:t xml:space="preserve">with Abraham. This agreement said that Abraham and the future generations of his family-his </w:t>
      </w:r>
      <w:r w:rsidRPr="007D524B">
        <w:rPr>
          <w:rFonts w:ascii="Times New Roman" w:hAnsi="Times New Roman"/>
          <w:b/>
          <w:i/>
          <w:sz w:val="24"/>
          <w:szCs w:val="24"/>
        </w:rPr>
        <w:t>descendants</w:t>
      </w:r>
      <w:r w:rsidRPr="007D524B">
        <w:rPr>
          <w:rFonts w:ascii="Times New Roman" w:hAnsi="Times New Roman"/>
          <w:sz w:val="24"/>
          <w:szCs w:val="24"/>
        </w:rPr>
        <w:t>- would be God’s chosen people in return for their faith and obedience. These people, called Hebrews, would live in a promise land called Canaan.</w:t>
      </w:r>
    </w:p>
    <w:p w14:paraId="53E3C990" w14:textId="0162FEBA" w:rsidR="00684715" w:rsidRPr="007D524B" w:rsidRDefault="00684715" w:rsidP="0031567A">
      <w:pPr>
        <w:tabs>
          <w:tab w:val="num" w:pos="720"/>
        </w:tabs>
        <w:rPr>
          <w:rFonts w:ascii="Times New Roman" w:hAnsi="Times New Roman"/>
          <w:sz w:val="24"/>
          <w:szCs w:val="24"/>
        </w:rPr>
      </w:pPr>
      <w:r w:rsidRPr="007D524B">
        <w:rPr>
          <w:rFonts w:ascii="Times New Roman" w:hAnsi="Times New Roman"/>
          <w:sz w:val="24"/>
          <w:szCs w:val="24"/>
        </w:rPr>
        <w:t xml:space="preserve">Jews base their religion on their holy book, called the </w:t>
      </w:r>
      <w:r w:rsidRPr="007D524B">
        <w:rPr>
          <w:rFonts w:ascii="Times New Roman" w:hAnsi="Times New Roman"/>
          <w:b/>
          <w:sz w:val="24"/>
          <w:szCs w:val="24"/>
        </w:rPr>
        <w:t>TeNeKh</w:t>
      </w:r>
      <w:r w:rsidRPr="007D524B">
        <w:rPr>
          <w:rFonts w:ascii="Times New Roman" w:hAnsi="Times New Roman"/>
          <w:sz w:val="24"/>
          <w:szCs w:val="24"/>
        </w:rPr>
        <w:t xml:space="preserve">. This holy book is written in Hebrew, the sacred language of Judaism. The word </w:t>
      </w:r>
      <w:r w:rsidRPr="007D524B">
        <w:rPr>
          <w:rFonts w:ascii="Times New Roman" w:hAnsi="Times New Roman"/>
          <w:i/>
          <w:sz w:val="24"/>
          <w:szCs w:val="24"/>
        </w:rPr>
        <w:t>TeNaKh</w:t>
      </w:r>
      <w:r w:rsidRPr="007D524B">
        <w:rPr>
          <w:rFonts w:ascii="Times New Roman" w:hAnsi="Times New Roman"/>
          <w:sz w:val="24"/>
          <w:szCs w:val="24"/>
        </w:rPr>
        <w:t xml:space="preserve"> is taken from the holy books three parts. The </w:t>
      </w:r>
      <w:r w:rsidRPr="007D524B">
        <w:rPr>
          <w:rFonts w:ascii="Times New Roman" w:hAnsi="Times New Roman"/>
          <w:b/>
          <w:i/>
          <w:sz w:val="24"/>
          <w:szCs w:val="24"/>
          <w:u w:val="single"/>
        </w:rPr>
        <w:t>T</w:t>
      </w:r>
      <w:r w:rsidRPr="007D524B">
        <w:rPr>
          <w:rFonts w:ascii="Times New Roman" w:hAnsi="Times New Roman"/>
          <w:i/>
          <w:sz w:val="24"/>
          <w:szCs w:val="24"/>
          <w:u w:val="single"/>
        </w:rPr>
        <w:t>orah</w:t>
      </w:r>
      <w:r w:rsidRPr="007D524B">
        <w:rPr>
          <w:rFonts w:ascii="Times New Roman" w:hAnsi="Times New Roman"/>
          <w:sz w:val="24"/>
          <w:szCs w:val="24"/>
        </w:rPr>
        <w:t xml:space="preserve"> contains stories of the ancient Hebrews and the Hebrew law. The </w:t>
      </w:r>
      <w:r w:rsidRPr="007D524B">
        <w:rPr>
          <w:rFonts w:ascii="Times New Roman" w:hAnsi="Times New Roman"/>
          <w:b/>
          <w:i/>
          <w:sz w:val="24"/>
          <w:szCs w:val="24"/>
          <w:u w:val="single"/>
        </w:rPr>
        <w:t>N</w:t>
      </w:r>
      <w:r w:rsidRPr="007D524B">
        <w:rPr>
          <w:rFonts w:ascii="Times New Roman" w:hAnsi="Times New Roman"/>
          <w:i/>
          <w:sz w:val="24"/>
          <w:szCs w:val="24"/>
          <w:u w:val="single"/>
        </w:rPr>
        <w:t>evi’i</w:t>
      </w:r>
      <w:r w:rsidR="00293B1C">
        <w:rPr>
          <w:rFonts w:ascii="Times New Roman" w:hAnsi="Times New Roman"/>
          <w:i/>
          <w:sz w:val="24"/>
          <w:szCs w:val="24"/>
          <w:u w:val="single"/>
        </w:rPr>
        <w:t>u</w:t>
      </w:r>
      <w:r w:rsidRPr="007D524B">
        <w:rPr>
          <w:rFonts w:ascii="Times New Roman" w:hAnsi="Times New Roman"/>
          <w:i/>
          <w:sz w:val="24"/>
          <w:szCs w:val="24"/>
          <w:u w:val="single"/>
        </w:rPr>
        <w:t>m</w:t>
      </w:r>
      <w:r w:rsidRPr="007D524B">
        <w:rPr>
          <w:rFonts w:ascii="Times New Roman" w:hAnsi="Times New Roman"/>
          <w:sz w:val="24"/>
          <w:szCs w:val="24"/>
        </w:rPr>
        <w:t xml:space="preserve"> contains the history of the Hebrew messengers of God’s word, or prophets. </w:t>
      </w:r>
      <w:r w:rsidR="00A8362B" w:rsidRPr="007D524B">
        <w:rPr>
          <w:rFonts w:ascii="Times New Roman" w:hAnsi="Times New Roman"/>
          <w:sz w:val="24"/>
          <w:szCs w:val="24"/>
        </w:rPr>
        <w:t xml:space="preserve">The </w:t>
      </w:r>
      <w:r w:rsidR="00A8362B" w:rsidRPr="007D524B">
        <w:rPr>
          <w:rFonts w:ascii="Times New Roman" w:hAnsi="Times New Roman"/>
          <w:b/>
          <w:i/>
          <w:sz w:val="24"/>
          <w:szCs w:val="24"/>
          <w:u w:val="single"/>
        </w:rPr>
        <w:t>K</w:t>
      </w:r>
      <w:r w:rsidR="00A8362B" w:rsidRPr="007D524B">
        <w:rPr>
          <w:rFonts w:ascii="Times New Roman" w:hAnsi="Times New Roman"/>
          <w:i/>
          <w:sz w:val="24"/>
          <w:szCs w:val="24"/>
          <w:u w:val="single"/>
        </w:rPr>
        <w:t>etuvim</w:t>
      </w:r>
      <w:r w:rsidR="00A8362B" w:rsidRPr="007D524B">
        <w:rPr>
          <w:rFonts w:ascii="Times New Roman" w:hAnsi="Times New Roman"/>
          <w:sz w:val="24"/>
          <w:szCs w:val="24"/>
        </w:rPr>
        <w:t xml:space="preserve"> contains writings, including </w:t>
      </w:r>
      <w:r w:rsidR="00A8362B" w:rsidRPr="007D524B">
        <w:rPr>
          <w:rFonts w:ascii="Times New Roman" w:hAnsi="Times New Roman"/>
          <w:i/>
          <w:sz w:val="24"/>
          <w:szCs w:val="24"/>
        </w:rPr>
        <w:t>psalms</w:t>
      </w:r>
      <w:r w:rsidR="00A8362B" w:rsidRPr="007D524B">
        <w:rPr>
          <w:rFonts w:ascii="Times New Roman" w:hAnsi="Times New Roman"/>
          <w:sz w:val="24"/>
          <w:szCs w:val="24"/>
        </w:rPr>
        <w:t>, prayers written in song or poem form.</w:t>
      </w:r>
    </w:p>
    <w:p w14:paraId="64B88834" w14:textId="77777777" w:rsidR="00A8362B" w:rsidRPr="007D524B" w:rsidRDefault="00294ECA" w:rsidP="0031567A">
      <w:pPr>
        <w:tabs>
          <w:tab w:val="num" w:pos="720"/>
        </w:tabs>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53120" behindDoc="1" locked="0" layoutInCell="1" allowOverlap="1" wp14:anchorId="66E0BDBE" wp14:editId="56C1B58D">
            <wp:simplePos x="0" y="0"/>
            <wp:positionH relativeFrom="column">
              <wp:posOffset>-139700</wp:posOffset>
            </wp:positionH>
            <wp:positionV relativeFrom="paragraph">
              <wp:posOffset>890905</wp:posOffset>
            </wp:positionV>
            <wp:extent cx="977900" cy="1282700"/>
            <wp:effectExtent l="25400" t="25400" r="38100" b="38100"/>
            <wp:wrapTight wrapText="bothSides">
              <wp:wrapPolygon edited="0">
                <wp:start x="-561" y="-428"/>
                <wp:lineTo x="-561" y="21814"/>
                <wp:lineTo x="21881" y="21814"/>
                <wp:lineTo x="21881" y="-428"/>
                <wp:lineTo x="-561" y="-428"/>
              </wp:wrapPolygon>
            </wp:wrapTight>
            <wp:docPr id="3" name="Picture 1" descr="moses[1]-7307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ses[1]-730710.jpg"/>
                    <pic:cNvPicPr>
                      <a:picLocks noChangeArrowheads="1"/>
                    </pic:cNvPicPr>
                  </pic:nvPicPr>
                  <pic:blipFill>
                    <a:blip r:embed="rId9" cstate="print">
                      <a:lum bright="40000"/>
                      <a:extLst>
                        <a:ext uri="{28A0092B-C50C-407E-A947-70E740481C1C}">
                          <a14:useLocalDpi xmlns:a14="http://schemas.microsoft.com/office/drawing/2010/main" val="0"/>
                        </a:ext>
                      </a:extLst>
                    </a:blip>
                    <a:srcRect l="5196" t="3937" r="6807" b="6044"/>
                    <a:stretch>
                      <a:fillRect/>
                    </a:stretch>
                  </pic:blipFill>
                  <pic:spPr bwMode="auto">
                    <a:xfrm>
                      <a:off x="0" y="0"/>
                      <a:ext cx="977900" cy="12827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362B" w:rsidRPr="007D524B">
        <w:rPr>
          <w:rFonts w:ascii="Times New Roman" w:hAnsi="Times New Roman"/>
          <w:sz w:val="24"/>
          <w:szCs w:val="24"/>
        </w:rPr>
        <w:t xml:space="preserve">The Torah is the most important part of the TeNeKh because it is law of God. Jews believe that about 3,000 years ago, God gave the Torah to Moses, Judaism’s most important prophet. In addition to the history of the early Hebrews, it includes 613 laws, called </w:t>
      </w:r>
      <w:r w:rsidR="00A8362B" w:rsidRPr="007D524B">
        <w:rPr>
          <w:rFonts w:ascii="Times New Roman" w:hAnsi="Times New Roman"/>
          <w:b/>
          <w:i/>
          <w:sz w:val="24"/>
          <w:szCs w:val="24"/>
        </w:rPr>
        <w:t>commandments</w:t>
      </w:r>
      <w:r w:rsidR="00A8362B" w:rsidRPr="007D524B">
        <w:rPr>
          <w:rFonts w:ascii="Times New Roman" w:hAnsi="Times New Roman"/>
          <w:sz w:val="24"/>
          <w:szCs w:val="24"/>
        </w:rPr>
        <w:t xml:space="preserve">. These commandments tell the followers of Judaism how to worship and how to live a moral (good) life. </w:t>
      </w:r>
    </w:p>
    <w:p w14:paraId="29E82CC1" w14:textId="7A1C5A4A" w:rsidR="00E7115A" w:rsidRPr="007D524B" w:rsidRDefault="00A8362B" w:rsidP="0031567A">
      <w:pPr>
        <w:tabs>
          <w:tab w:val="num" w:pos="720"/>
        </w:tabs>
        <w:rPr>
          <w:rFonts w:ascii="Times New Roman" w:hAnsi="Times New Roman"/>
          <w:sz w:val="24"/>
          <w:szCs w:val="24"/>
        </w:rPr>
      </w:pPr>
      <w:r w:rsidRPr="007D524B">
        <w:rPr>
          <w:rFonts w:ascii="Times New Roman" w:hAnsi="Times New Roman"/>
          <w:sz w:val="24"/>
          <w:szCs w:val="24"/>
        </w:rPr>
        <w:t xml:space="preserve">The goal of Judaism is to live a good life according to the laws of the Torah. In addition, followers of Judaism are supposed to pass on Jewish Traditions to their families. An example of this combination is the Torah law that requires Jews to keep the </w:t>
      </w:r>
      <w:r w:rsidRPr="007D524B">
        <w:rPr>
          <w:rFonts w:ascii="Times New Roman" w:hAnsi="Times New Roman"/>
          <w:b/>
          <w:sz w:val="24"/>
          <w:szCs w:val="24"/>
        </w:rPr>
        <w:t>Sabbath</w:t>
      </w:r>
      <w:r w:rsidRPr="007D524B">
        <w:rPr>
          <w:rFonts w:ascii="Times New Roman" w:hAnsi="Times New Roman"/>
          <w:sz w:val="24"/>
          <w:szCs w:val="24"/>
        </w:rPr>
        <w:t xml:space="preserve"> day, or </w:t>
      </w:r>
      <w:r w:rsidRPr="007D524B">
        <w:rPr>
          <w:rFonts w:ascii="Times New Roman" w:hAnsi="Times New Roman"/>
          <w:i/>
          <w:sz w:val="24"/>
          <w:szCs w:val="24"/>
        </w:rPr>
        <w:t xml:space="preserve">Shabbat, </w:t>
      </w:r>
      <w:r w:rsidRPr="007D524B">
        <w:rPr>
          <w:rFonts w:ascii="Times New Roman" w:hAnsi="Times New Roman"/>
          <w:sz w:val="24"/>
          <w:szCs w:val="24"/>
        </w:rPr>
        <w:t xml:space="preserve">holy. From Friday evening until Saturday evening, Jews must rest and pray. </w:t>
      </w:r>
    </w:p>
    <w:p w14:paraId="164E2C81" w14:textId="6461FDFA" w:rsidR="00A8362B" w:rsidRPr="007D524B" w:rsidRDefault="00C20E4F" w:rsidP="0031567A">
      <w:pPr>
        <w:tabs>
          <w:tab w:val="num" w:pos="720"/>
        </w:tabs>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54144" behindDoc="1" locked="0" layoutInCell="1" allowOverlap="1" wp14:anchorId="53879A5B" wp14:editId="1E594859">
            <wp:simplePos x="0" y="0"/>
            <wp:positionH relativeFrom="column">
              <wp:posOffset>4902200</wp:posOffset>
            </wp:positionH>
            <wp:positionV relativeFrom="paragraph">
              <wp:posOffset>760730</wp:posOffset>
            </wp:positionV>
            <wp:extent cx="1129030" cy="1828800"/>
            <wp:effectExtent l="25400" t="25400" r="13970" b="25400"/>
            <wp:wrapTight wrapText="bothSides">
              <wp:wrapPolygon edited="0">
                <wp:start x="-486" y="-300"/>
                <wp:lineTo x="-486" y="21600"/>
                <wp:lineTo x="21381" y="21600"/>
                <wp:lineTo x="21381" y="-300"/>
                <wp:lineTo x="-486" y="-300"/>
              </wp:wrapPolygon>
            </wp:wrapTight>
            <wp:docPr id="4" name="Picture 2" descr="http://freegroups.net/photos/Story-of-the-Bible--1904-Rev-Hurlbut/color-n-maps/slides/abraham-and-isaac-on-mount-mori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freegroups.net/photos/Story-of-the-Bible--1904-Rev-Hurlbut/color-n-maps/slides/abraham-and-isaac-on-mount-moriah.jpg"/>
                    <pic:cNvPicPr>
                      <a:picLocks noChangeArrowheads="1"/>
                    </pic:cNvPicPr>
                  </pic:nvPicPr>
                  <pic:blipFill>
                    <a:blip r:embed="rId10" cstate="print">
                      <a:lum bright="20000"/>
                      <a:extLst>
                        <a:ext uri="{28A0092B-C50C-407E-A947-70E740481C1C}">
                          <a14:useLocalDpi xmlns:a14="http://schemas.microsoft.com/office/drawing/2010/main" val="0"/>
                        </a:ext>
                      </a:extLst>
                    </a:blip>
                    <a:srcRect l="6670" t="3448" r="6236" b="3421"/>
                    <a:stretch>
                      <a:fillRect/>
                    </a:stretch>
                  </pic:blipFill>
                  <pic:spPr bwMode="auto">
                    <a:xfrm>
                      <a:off x="0" y="0"/>
                      <a:ext cx="1129030" cy="18288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362B" w:rsidRPr="007D524B">
        <w:rPr>
          <w:rFonts w:ascii="Times New Roman" w:hAnsi="Times New Roman"/>
          <w:sz w:val="24"/>
          <w:szCs w:val="24"/>
        </w:rPr>
        <w:t xml:space="preserve">Shabbat begins with a traditional family meal. This includes such practices as breaking the Shabbat bread, the </w:t>
      </w:r>
      <w:r w:rsidR="00A8362B" w:rsidRPr="007D524B">
        <w:rPr>
          <w:rFonts w:ascii="Times New Roman" w:hAnsi="Times New Roman"/>
          <w:b/>
          <w:i/>
          <w:sz w:val="24"/>
          <w:szCs w:val="24"/>
        </w:rPr>
        <w:t>challah</w:t>
      </w:r>
      <w:r w:rsidR="00A8362B" w:rsidRPr="007D524B">
        <w:rPr>
          <w:rFonts w:ascii="Times New Roman" w:hAnsi="Times New Roman"/>
          <w:sz w:val="24"/>
          <w:szCs w:val="24"/>
        </w:rPr>
        <w:t xml:space="preserve">, and sharing wine. On Friday evening and Saturday morning, Jews gather to pray at a holy building called a </w:t>
      </w:r>
      <w:r w:rsidR="00A8362B" w:rsidRPr="007D524B">
        <w:rPr>
          <w:rFonts w:ascii="Times New Roman" w:hAnsi="Times New Roman"/>
          <w:b/>
          <w:i/>
          <w:sz w:val="24"/>
          <w:szCs w:val="24"/>
        </w:rPr>
        <w:t>synagogue</w:t>
      </w:r>
      <w:r w:rsidR="00A8362B" w:rsidRPr="007D524B">
        <w:rPr>
          <w:rFonts w:ascii="Times New Roman" w:hAnsi="Times New Roman"/>
          <w:sz w:val="24"/>
          <w:szCs w:val="24"/>
        </w:rPr>
        <w:t xml:space="preserve">. During the worship service, a teacher, or </w:t>
      </w:r>
      <w:r w:rsidR="00A8362B" w:rsidRPr="007D524B">
        <w:rPr>
          <w:rFonts w:ascii="Times New Roman" w:hAnsi="Times New Roman"/>
          <w:b/>
          <w:i/>
          <w:sz w:val="24"/>
          <w:szCs w:val="24"/>
        </w:rPr>
        <w:t>rabbi</w:t>
      </w:r>
      <w:r w:rsidR="00A8362B" w:rsidRPr="007D524B">
        <w:rPr>
          <w:rFonts w:ascii="Times New Roman" w:hAnsi="Times New Roman"/>
          <w:sz w:val="24"/>
          <w:szCs w:val="24"/>
        </w:rPr>
        <w:t xml:space="preserve"> leads the congregation (worshippers) from the TeNeKh. During Saturday’s service the rabbi also gives a religious</w:t>
      </w:r>
      <w:r w:rsidR="00C472A7" w:rsidRPr="007D524B">
        <w:rPr>
          <w:rFonts w:ascii="Times New Roman" w:hAnsi="Times New Roman"/>
          <w:sz w:val="24"/>
          <w:szCs w:val="24"/>
        </w:rPr>
        <w:t xml:space="preserve"> speech or sermon.</w:t>
      </w:r>
    </w:p>
    <w:p w14:paraId="500DFCC5" w14:textId="2F68D938" w:rsidR="00A8362B" w:rsidRPr="007D524B" w:rsidRDefault="00C472A7" w:rsidP="0031567A">
      <w:pPr>
        <w:tabs>
          <w:tab w:val="num" w:pos="720"/>
        </w:tabs>
        <w:rPr>
          <w:rFonts w:ascii="Times New Roman" w:hAnsi="Times New Roman"/>
          <w:sz w:val="24"/>
          <w:szCs w:val="24"/>
        </w:rPr>
      </w:pPr>
      <w:r w:rsidRPr="007D524B">
        <w:rPr>
          <w:rFonts w:ascii="Times New Roman" w:hAnsi="Times New Roman"/>
          <w:sz w:val="24"/>
          <w:szCs w:val="24"/>
        </w:rPr>
        <w:t xml:space="preserve">Traditionally, rabbis were Torah scholars who also kept everyday jobs. They acted as rabbis only when working at the synagogue. About 2,000 years ago rabbis began to speak about the Jewish oral law, or </w:t>
      </w:r>
      <w:r w:rsidRPr="007D524B">
        <w:rPr>
          <w:rFonts w:ascii="Times New Roman" w:hAnsi="Times New Roman"/>
          <w:b/>
          <w:i/>
          <w:sz w:val="24"/>
          <w:szCs w:val="24"/>
        </w:rPr>
        <w:t>Talmud</w:t>
      </w:r>
      <w:r w:rsidRPr="007D524B">
        <w:rPr>
          <w:rFonts w:ascii="Times New Roman" w:hAnsi="Times New Roman"/>
          <w:sz w:val="24"/>
          <w:szCs w:val="24"/>
        </w:rPr>
        <w:t xml:space="preserve">. Jews believe that the Talmud continues to unfold in every generation. This means that God’s teachings continue to be revealed. Rabbis work to understand the continual unfolding of God’s laws and adapt them to the modern world. </w:t>
      </w:r>
    </w:p>
    <w:p w14:paraId="43A6FC57" w14:textId="5F5ADC7D" w:rsidR="00C472A7" w:rsidRPr="007D524B" w:rsidRDefault="00C472A7" w:rsidP="0031567A">
      <w:pPr>
        <w:tabs>
          <w:tab w:val="num" w:pos="720"/>
        </w:tabs>
        <w:rPr>
          <w:rFonts w:ascii="Times New Roman" w:hAnsi="Times New Roman"/>
          <w:sz w:val="24"/>
          <w:szCs w:val="24"/>
        </w:rPr>
      </w:pPr>
      <w:r w:rsidRPr="007D524B">
        <w:rPr>
          <w:rFonts w:ascii="Times New Roman" w:hAnsi="Times New Roman"/>
          <w:sz w:val="24"/>
          <w:szCs w:val="24"/>
        </w:rPr>
        <w:t xml:space="preserve">The Torah’s laws direct many aspects of Jewish religious and social life. For instance, the Torah commands all Jews to </w:t>
      </w:r>
      <w:r w:rsidRPr="007D524B">
        <w:rPr>
          <w:rFonts w:ascii="Times New Roman" w:hAnsi="Times New Roman"/>
          <w:b/>
          <w:i/>
          <w:sz w:val="24"/>
          <w:szCs w:val="24"/>
        </w:rPr>
        <w:t>fast</w:t>
      </w:r>
      <w:r w:rsidRPr="007D524B">
        <w:rPr>
          <w:rFonts w:ascii="Times New Roman" w:hAnsi="Times New Roman"/>
          <w:sz w:val="24"/>
          <w:szCs w:val="24"/>
        </w:rPr>
        <w:t xml:space="preserve"> by not eating or drinking during the holiday of </w:t>
      </w:r>
      <w:r w:rsidRPr="007D524B">
        <w:rPr>
          <w:rFonts w:ascii="Times New Roman" w:hAnsi="Times New Roman"/>
          <w:b/>
          <w:i/>
          <w:sz w:val="24"/>
          <w:szCs w:val="24"/>
        </w:rPr>
        <w:t>Yom Kippur</w:t>
      </w:r>
      <w:r w:rsidRPr="007D524B">
        <w:rPr>
          <w:rFonts w:ascii="Times New Roman" w:hAnsi="Times New Roman"/>
          <w:sz w:val="24"/>
          <w:szCs w:val="24"/>
        </w:rPr>
        <w:t xml:space="preserve">. This holiday is a day Jews set aside for being sorry for bad acts or a day of </w:t>
      </w:r>
      <w:r w:rsidRPr="007D524B">
        <w:rPr>
          <w:rFonts w:ascii="Times New Roman" w:hAnsi="Times New Roman"/>
          <w:b/>
          <w:i/>
          <w:sz w:val="24"/>
          <w:szCs w:val="24"/>
        </w:rPr>
        <w:t>atonement</w:t>
      </w:r>
      <w:r w:rsidRPr="007D524B">
        <w:rPr>
          <w:rFonts w:ascii="Times New Roman" w:hAnsi="Times New Roman"/>
          <w:sz w:val="24"/>
          <w:szCs w:val="24"/>
        </w:rPr>
        <w:t xml:space="preserve">. The Torah also calls upon Jews to give to the needy to create justice in the world. The Torah outlines what  a Jew can eat, called the rules of </w:t>
      </w:r>
      <w:r w:rsidRPr="007D524B">
        <w:rPr>
          <w:rFonts w:ascii="Times New Roman" w:hAnsi="Times New Roman"/>
          <w:b/>
          <w:i/>
          <w:sz w:val="24"/>
          <w:szCs w:val="24"/>
        </w:rPr>
        <w:t>kashrut</w:t>
      </w:r>
      <w:r w:rsidRPr="007D524B">
        <w:rPr>
          <w:rFonts w:ascii="Times New Roman" w:hAnsi="Times New Roman"/>
          <w:sz w:val="24"/>
          <w:szCs w:val="24"/>
        </w:rPr>
        <w:t xml:space="preserve">. Jews only eat </w:t>
      </w:r>
      <w:r w:rsidRPr="007D524B">
        <w:rPr>
          <w:rFonts w:ascii="Times New Roman" w:hAnsi="Times New Roman"/>
          <w:b/>
          <w:i/>
          <w:sz w:val="24"/>
          <w:szCs w:val="24"/>
        </w:rPr>
        <w:t>kosher</w:t>
      </w:r>
      <w:r w:rsidRPr="007D524B">
        <w:rPr>
          <w:rFonts w:ascii="Times New Roman" w:hAnsi="Times New Roman"/>
          <w:sz w:val="24"/>
          <w:szCs w:val="24"/>
        </w:rPr>
        <w:t xml:space="preserve"> foods, because they alone meet the Torah’s requirements about the clean preparation of food. Food that is not kosher is called </w:t>
      </w:r>
      <w:r w:rsidRPr="007D524B">
        <w:rPr>
          <w:rFonts w:ascii="Times New Roman" w:hAnsi="Times New Roman"/>
          <w:b/>
          <w:i/>
          <w:sz w:val="24"/>
          <w:szCs w:val="24"/>
        </w:rPr>
        <w:t>tref</w:t>
      </w:r>
      <w:r w:rsidRPr="007D524B">
        <w:rPr>
          <w:rFonts w:ascii="Times New Roman" w:hAnsi="Times New Roman"/>
          <w:sz w:val="24"/>
          <w:szCs w:val="24"/>
        </w:rPr>
        <w:t xml:space="preserve">. These foods include pork, Shellfish, and meat prepared with dairy products. Today Jews from various sects follow Kashrut to varying degrees. </w:t>
      </w:r>
    </w:p>
    <w:p w14:paraId="10B72137" w14:textId="55FFDEAD" w:rsidR="0047495C" w:rsidRPr="007D524B" w:rsidRDefault="00C472A7" w:rsidP="00AF59B9">
      <w:pPr>
        <w:tabs>
          <w:tab w:val="num" w:pos="720"/>
        </w:tabs>
        <w:rPr>
          <w:rFonts w:ascii="Times New Roman" w:hAnsi="Times New Roman"/>
          <w:sz w:val="24"/>
          <w:szCs w:val="24"/>
        </w:rPr>
      </w:pPr>
      <w:r w:rsidRPr="007D524B">
        <w:rPr>
          <w:rFonts w:ascii="Times New Roman" w:hAnsi="Times New Roman"/>
          <w:sz w:val="24"/>
          <w:szCs w:val="24"/>
        </w:rPr>
        <w:t xml:space="preserve">The three main </w:t>
      </w:r>
      <w:r w:rsidRPr="007D524B">
        <w:rPr>
          <w:rFonts w:ascii="Times New Roman" w:hAnsi="Times New Roman"/>
          <w:b/>
          <w:i/>
          <w:sz w:val="24"/>
          <w:szCs w:val="24"/>
        </w:rPr>
        <w:t>sects</w:t>
      </w:r>
      <w:r w:rsidRPr="007D524B">
        <w:rPr>
          <w:rFonts w:ascii="Times New Roman" w:hAnsi="Times New Roman"/>
          <w:sz w:val="24"/>
          <w:szCs w:val="24"/>
        </w:rPr>
        <w:t xml:space="preserve"> of Judaism are </w:t>
      </w:r>
      <w:r w:rsidRPr="007D524B">
        <w:rPr>
          <w:rFonts w:ascii="Times New Roman" w:hAnsi="Times New Roman"/>
          <w:b/>
          <w:i/>
          <w:sz w:val="24"/>
          <w:szCs w:val="24"/>
        </w:rPr>
        <w:t>Orthodox, Conservative</w:t>
      </w:r>
      <w:r w:rsidRPr="007D524B">
        <w:rPr>
          <w:rFonts w:ascii="Times New Roman" w:hAnsi="Times New Roman"/>
          <w:sz w:val="24"/>
          <w:szCs w:val="24"/>
        </w:rPr>
        <w:t xml:space="preserve">, and </w:t>
      </w:r>
      <w:r w:rsidRPr="007D524B">
        <w:rPr>
          <w:rFonts w:ascii="Times New Roman" w:hAnsi="Times New Roman"/>
          <w:b/>
          <w:i/>
          <w:sz w:val="24"/>
          <w:szCs w:val="24"/>
        </w:rPr>
        <w:t>Reform</w:t>
      </w:r>
      <w:r w:rsidRPr="007D524B">
        <w:rPr>
          <w:rFonts w:ascii="Times New Roman" w:hAnsi="Times New Roman"/>
          <w:sz w:val="24"/>
          <w:szCs w:val="24"/>
        </w:rPr>
        <w:t xml:space="preserve">. All three sects have a special reverence for Jerusalem because it is the sacred city of the prophets. </w:t>
      </w:r>
    </w:p>
    <w:p w14:paraId="3470A4D2" w14:textId="061504B1" w:rsidR="0031567A" w:rsidRPr="007D524B" w:rsidRDefault="005E3010" w:rsidP="005E3010">
      <w:pPr>
        <w:spacing w:after="0" w:line="240" w:lineRule="auto"/>
        <w:jc w:val="center"/>
        <w:rPr>
          <w:rFonts w:ascii="Times New Roman" w:hAnsi="Times New Roman"/>
          <w:b/>
          <w:sz w:val="24"/>
          <w:szCs w:val="24"/>
          <w:u w:val="single"/>
        </w:rPr>
      </w:pPr>
      <w:r w:rsidRPr="007D524B">
        <w:rPr>
          <w:rFonts w:ascii="Times New Roman" w:hAnsi="Times New Roman"/>
          <w:noProof/>
          <w:sz w:val="24"/>
          <w:szCs w:val="24"/>
        </w:rPr>
        <w:lastRenderedPageBreak/>
        <w:drawing>
          <wp:anchor distT="0" distB="0" distL="114300" distR="114300" simplePos="0" relativeHeight="251657216" behindDoc="1" locked="0" layoutInCell="1" allowOverlap="1" wp14:anchorId="7DC1784C" wp14:editId="5538FB7E">
            <wp:simplePos x="0" y="0"/>
            <wp:positionH relativeFrom="column">
              <wp:posOffset>5308600</wp:posOffset>
            </wp:positionH>
            <wp:positionV relativeFrom="paragraph">
              <wp:posOffset>-114300</wp:posOffset>
            </wp:positionV>
            <wp:extent cx="1771650" cy="1835150"/>
            <wp:effectExtent l="25400" t="25400" r="31750" b="19050"/>
            <wp:wrapTight wrapText="bothSides">
              <wp:wrapPolygon edited="0">
                <wp:start x="-310" y="-299"/>
                <wp:lineTo x="-310" y="21525"/>
                <wp:lineTo x="21677" y="21525"/>
                <wp:lineTo x="21677" y="-299"/>
                <wp:lineTo x="-310" y="-299"/>
              </wp:wrapPolygon>
            </wp:wrapTight>
            <wp:docPr id="7" name="Picture 3" descr="http://thebiblerevival.com/clipart/fleeing%20the%20garden%20of%20ed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thebiblerevival.com/clipart/fleeing%20the%20garden%20of%20eden.jpg"/>
                    <pic:cNvPicPr>
                      <a:picLocks noChangeArrowheads="1"/>
                    </pic:cNvPicPr>
                  </pic:nvPicPr>
                  <pic:blipFill>
                    <a:blip r:embed="rId11" cstate="print">
                      <a:lum bright="40000"/>
                      <a:extLst>
                        <a:ext uri="{28A0092B-C50C-407E-A947-70E740481C1C}">
                          <a14:useLocalDpi xmlns:a14="http://schemas.microsoft.com/office/drawing/2010/main" val="0"/>
                        </a:ext>
                      </a:extLst>
                    </a:blip>
                    <a:srcRect l="3961" t="2640" r="3302" b="7120"/>
                    <a:stretch>
                      <a:fillRect/>
                    </a:stretch>
                  </pic:blipFill>
                  <pic:spPr bwMode="auto">
                    <a:xfrm>
                      <a:off x="0" y="0"/>
                      <a:ext cx="1771650" cy="18351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1567A" w:rsidRPr="007D524B">
        <w:rPr>
          <w:rFonts w:ascii="Times New Roman" w:hAnsi="Times New Roman"/>
          <w:b/>
          <w:sz w:val="24"/>
          <w:szCs w:val="24"/>
          <w:u w:val="single"/>
        </w:rPr>
        <w:t>Christianity:</w:t>
      </w:r>
    </w:p>
    <w:p w14:paraId="606FE288" w14:textId="77777777" w:rsidR="0031567A" w:rsidRPr="007D524B" w:rsidRDefault="0031567A" w:rsidP="0031567A">
      <w:pPr>
        <w:spacing w:after="0" w:line="240" w:lineRule="auto"/>
        <w:rPr>
          <w:rFonts w:ascii="Times New Roman" w:hAnsi="Times New Roman"/>
          <w:b/>
          <w:sz w:val="24"/>
          <w:szCs w:val="24"/>
          <w:u w:val="single"/>
        </w:rPr>
      </w:pPr>
    </w:p>
    <w:p w14:paraId="3F5257DE" w14:textId="77777777" w:rsidR="006E24E1" w:rsidRPr="007D524B" w:rsidRDefault="006E24E1" w:rsidP="0031567A">
      <w:pPr>
        <w:rPr>
          <w:rFonts w:ascii="Times New Roman" w:hAnsi="Times New Roman"/>
          <w:sz w:val="24"/>
          <w:szCs w:val="24"/>
        </w:rPr>
      </w:pPr>
      <w:r w:rsidRPr="007D524B">
        <w:rPr>
          <w:rFonts w:ascii="Times New Roman" w:hAnsi="Times New Roman"/>
          <w:sz w:val="24"/>
          <w:szCs w:val="24"/>
        </w:rPr>
        <w:t xml:space="preserve">Followers of Christianity are called </w:t>
      </w:r>
      <w:r w:rsidRPr="007D524B">
        <w:rPr>
          <w:rFonts w:ascii="Times New Roman" w:hAnsi="Times New Roman"/>
          <w:b/>
          <w:i/>
          <w:sz w:val="24"/>
          <w:szCs w:val="24"/>
        </w:rPr>
        <w:t>Christians</w:t>
      </w:r>
      <w:r w:rsidRPr="007D524B">
        <w:rPr>
          <w:rFonts w:ascii="Times New Roman" w:hAnsi="Times New Roman"/>
          <w:sz w:val="24"/>
          <w:szCs w:val="24"/>
        </w:rPr>
        <w:t xml:space="preserve">. They believe in one God- the </w:t>
      </w:r>
      <w:r w:rsidRPr="007D524B">
        <w:rPr>
          <w:rFonts w:ascii="Times New Roman" w:hAnsi="Times New Roman"/>
          <w:i/>
          <w:sz w:val="24"/>
          <w:szCs w:val="24"/>
        </w:rPr>
        <w:t>God of Abraham</w:t>
      </w:r>
      <w:r w:rsidRPr="007D524B">
        <w:rPr>
          <w:rFonts w:ascii="Times New Roman" w:hAnsi="Times New Roman"/>
          <w:sz w:val="24"/>
          <w:szCs w:val="24"/>
        </w:rPr>
        <w:t xml:space="preserve">, often called </w:t>
      </w:r>
      <w:r w:rsidRPr="007D524B">
        <w:rPr>
          <w:rFonts w:ascii="Times New Roman" w:hAnsi="Times New Roman"/>
          <w:b/>
          <w:i/>
          <w:sz w:val="24"/>
          <w:szCs w:val="24"/>
        </w:rPr>
        <w:t>Yaweh</w:t>
      </w:r>
      <w:r w:rsidRPr="007D524B">
        <w:rPr>
          <w:rFonts w:ascii="Times New Roman" w:hAnsi="Times New Roman"/>
          <w:sz w:val="24"/>
          <w:szCs w:val="24"/>
        </w:rPr>
        <w:t xml:space="preserve"> in English. Abraham lived in the Middle East about 4,000 years ago at a time when most people believed in many gods. However, Abraham believed that only one, all-powerful God created the world. </w:t>
      </w:r>
    </w:p>
    <w:p w14:paraId="5501BF08" w14:textId="363A5F60" w:rsidR="006E24E1" w:rsidRPr="007D524B" w:rsidRDefault="005E3010" w:rsidP="0031567A">
      <w:pPr>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58240" behindDoc="1" locked="0" layoutInCell="1" allowOverlap="1" wp14:anchorId="2A3C6347" wp14:editId="7869C15C">
            <wp:simplePos x="0" y="0"/>
            <wp:positionH relativeFrom="column">
              <wp:posOffset>69850</wp:posOffset>
            </wp:positionH>
            <wp:positionV relativeFrom="paragraph">
              <wp:posOffset>865505</wp:posOffset>
            </wp:positionV>
            <wp:extent cx="1208405" cy="1636395"/>
            <wp:effectExtent l="25400" t="25400" r="36195" b="14605"/>
            <wp:wrapTight wrapText="bothSides">
              <wp:wrapPolygon edited="0">
                <wp:start x="-454" y="-335"/>
                <wp:lineTo x="-454" y="21458"/>
                <wp:lineTo x="21793" y="21458"/>
                <wp:lineTo x="21793" y="-335"/>
                <wp:lineTo x="-454" y="-335"/>
              </wp:wrapPolygon>
            </wp:wrapTight>
            <wp:docPr id="8" name="il_fi" descr="http://www.ellenwhite.info/images/jesus-crucifixion(p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_fi" descr="http://www.ellenwhite.info/images/jesus-crucifixion(pppa).jpg"/>
                    <pic:cNvPicPr>
                      <a:picLocks noChangeAspect="1" noChangeArrowheads="1"/>
                    </pic:cNvPicPr>
                  </pic:nvPicPr>
                  <pic:blipFill>
                    <a:blip r:embed="rId12" r:link="rId13" cstate="print">
                      <a:lum bright="20000"/>
                      <a:extLst>
                        <a:ext uri="{28A0092B-C50C-407E-A947-70E740481C1C}">
                          <a14:useLocalDpi xmlns:a14="http://schemas.microsoft.com/office/drawing/2010/main" val="0"/>
                        </a:ext>
                      </a:extLst>
                    </a:blip>
                    <a:srcRect/>
                    <a:stretch>
                      <a:fillRect/>
                    </a:stretch>
                  </pic:blipFill>
                  <pic:spPr bwMode="auto">
                    <a:xfrm>
                      <a:off x="0" y="0"/>
                      <a:ext cx="1208405" cy="16363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E24E1" w:rsidRPr="007D524B">
        <w:rPr>
          <w:rFonts w:ascii="Times New Roman" w:hAnsi="Times New Roman"/>
          <w:sz w:val="24"/>
          <w:szCs w:val="24"/>
        </w:rPr>
        <w:t xml:space="preserve">Christians believe that God made an agreement, or </w:t>
      </w:r>
      <w:r w:rsidR="006E24E1" w:rsidRPr="007D524B">
        <w:rPr>
          <w:rFonts w:ascii="Times New Roman" w:hAnsi="Times New Roman"/>
          <w:b/>
          <w:i/>
          <w:sz w:val="24"/>
          <w:szCs w:val="24"/>
        </w:rPr>
        <w:t>covenant</w:t>
      </w:r>
      <w:r w:rsidR="006E24E1" w:rsidRPr="007D524B">
        <w:rPr>
          <w:rFonts w:ascii="Times New Roman" w:hAnsi="Times New Roman"/>
          <w:sz w:val="24"/>
          <w:szCs w:val="24"/>
        </w:rPr>
        <w:t xml:space="preserve"> with Abraham. This agreement said that Abraham and the future generations of his family, his </w:t>
      </w:r>
      <w:r w:rsidR="006E24E1" w:rsidRPr="007D524B">
        <w:rPr>
          <w:rFonts w:ascii="Times New Roman" w:hAnsi="Times New Roman"/>
          <w:b/>
          <w:i/>
          <w:sz w:val="24"/>
          <w:szCs w:val="24"/>
        </w:rPr>
        <w:t>descendants</w:t>
      </w:r>
      <w:r w:rsidR="006E24E1" w:rsidRPr="007D524B">
        <w:rPr>
          <w:rFonts w:ascii="Times New Roman" w:hAnsi="Times New Roman"/>
          <w:sz w:val="24"/>
          <w:szCs w:val="24"/>
        </w:rPr>
        <w:t xml:space="preserve">, would be God’s chosen people in return for their faith and obedience. These people became the </w:t>
      </w:r>
      <w:r w:rsidR="006E24E1" w:rsidRPr="007D524B">
        <w:rPr>
          <w:rFonts w:ascii="Times New Roman" w:hAnsi="Times New Roman"/>
          <w:b/>
          <w:i/>
          <w:sz w:val="24"/>
          <w:szCs w:val="24"/>
        </w:rPr>
        <w:t>Hebrews</w:t>
      </w:r>
      <w:r w:rsidR="006E24E1" w:rsidRPr="007D524B">
        <w:rPr>
          <w:rFonts w:ascii="Times New Roman" w:hAnsi="Times New Roman"/>
          <w:sz w:val="24"/>
          <w:szCs w:val="24"/>
        </w:rPr>
        <w:t xml:space="preserve">. Today they are called Jews. </w:t>
      </w:r>
    </w:p>
    <w:p w14:paraId="3F0A7883" w14:textId="728D6A78" w:rsidR="006E24E1" w:rsidRPr="007D524B" w:rsidRDefault="006E24E1" w:rsidP="0031567A">
      <w:pPr>
        <w:rPr>
          <w:rFonts w:ascii="Times New Roman" w:hAnsi="Times New Roman"/>
          <w:sz w:val="24"/>
          <w:szCs w:val="24"/>
        </w:rPr>
      </w:pPr>
      <w:r w:rsidRPr="007D524B">
        <w:rPr>
          <w:rFonts w:ascii="Times New Roman" w:hAnsi="Times New Roman"/>
          <w:sz w:val="24"/>
          <w:szCs w:val="24"/>
        </w:rPr>
        <w:t xml:space="preserve">Christians base their religion on the life and teachings of </w:t>
      </w:r>
      <w:r w:rsidRPr="007D524B">
        <w:rPr>
          <w:rFonts w:ascii="Times New Roman" w:hAnsi="Times New Roman"/>
          <w:b/>
          <w:i/>
          <w:sz w:val="24"/>
          <w:szCs w:val="24"/>
        </w:rPr>
        <w:t>Jesus of Nazareth</w:t>
      </w:r>
      <w:r w:rsidRPr="007D524B">
        <w:rPr>
          <w:rFonts w:ascii="Times New Roman" w:hAnsi="Times New Roman"/>
          <w:sz w:val="24"/>
          <w:szCs w:val="24"/>
        </w:rPr>
        <w:t xml:space="preserve">, known as </w:t>
      </w:r>
      <w:r w:rsidRPr="007D524B">
        <w:rPr>
          <w:rFonts w:ascii="Times New Roman" w:hAnsi="Times New Roman"/>
          <w:b/>
          <w:i/>
          <w:sz w:val="24"/>
          <w:szCs w:val="24"/>
        </w:rPr>
        <w:t>Jesus Christ</w:t>
      </w:r>
      <w:r w:rsidRPr="007D524B">
        <w:rPr>
          <w:rFonts w:ascii="Times New Roman" w:hAnsi="Times New Roman"/>
          <w:sz w:val="24"/>
          <w:szCs w:val="24"/>
        </w:rPr>
        <w:t>. Jesus was a Jew</w:t>
      </w:r>
      <w:r w:rsidR="00436567" w:rsidRPr="007D524B">
        <w:rPr>
          <w:rFonts w:ascii="Times New Roman" w:hAnsi="Times New Roman"/>
          <w:sz w:val="24"/>
          <w:szCs w:val="24"/>
        </w:rPr>
        <w:t xml:space="preserve">, </w:t>
      </w:r>
      <w:r w:rsidRPr="007D524B">
        <w:rPr>
          <w:rFonts w:ascii="Times New Roman" w:hAnsi="Times New Roman"/>
          <w:sz w:val="24"/>
          <w:szCs w:val="24"/>
        </w:rPr>
        <w:t xml:space="preserve">is said to have been born in </w:t>
      </w:r>
      <w:r w:rsidRPr="007D524B">
        <w:rPr>
          <w:rFonts w:ascii="Times New Roman" w:hAnsi="Times New Roman"/>
          <w:b/>
          <w:i/>
          <w:sz w:val="24"/>
          <w:szCs w:val="24"/>
        </w:rPr>
        <w:t>Bethlehem</w:t>
      </w:r>
      <w:r w:rsidRPr="007D524B">
        <w:rPr>
          <w:rFonts w:ascii="Times New Roman" w:hAnsi="Times New Roman"/>
          <w:sz w:val="24"/>
          <w:szCs w:val="24"/>
        </w:rPr>
        <w:t xml:space="preserve">, near the city of </w:t>
      </w:r>
      <w:r w:rsidRPr="007D524B">
        <w:rPr>
          <w:rFonts w:ascii="Times New Roman" w:hAnsi="Times New Roman"/>
          <w:b/>
          <w:i/>
          <w:sz w:val="24"/>
          <w:szCs w:val="24"/>
        </w:rPr>
        <w:t>Jerusalem</w:t>
      </w:r>
      <w:r w:rsidRPr="007D524B">
        <w:rPr>
          <w:rFonts w:ascii="Times New Roman" w:hAnsi="Times New Roman"/>
          <w:sz w:val="24"/>
          <w:szCs w:val="24"/>
        </w:rPr>
        <w:t xml:space="preserve">, around the year 4 B.C. During his life he traveled around northern </w:t>
      </w:r>
      <w:r w:rsidRPr="007D524B">
        <w:rPr>
          <w:rFonts w:ascii="Times New Roman" w:hAnsi="Times New Roman"/>
          <w:b/>
          <w:i/>
          <w:sz w:val="24"/>
          <w:szCs w:val="24"/>
        </w:rPr>
        <w:t>Palestine</w:t>
      </w:r>
      <w:r w:rsidRPr="007D524B">
        <w:rPr>
          <w:rFonts w:ascii="Times New Roman" w:hAnsi="Times New Roman"/>
          <w:sz w:val="24"/>
          <w:szCs w:val="24"/>
        </w:rPr>
        <w:t xml:space="preserve"> teaching about a new covenant between God and the Jews. Those who followed Jesus’ teachings broke away from other Jews. These followers became Christians, worshipping God in a new way that focused on Jesus’ teachings.</w:t>
      </w:r>
    </w:p>
    <w:p w14:paraId="0FBE14EE" w14:textId="77777777" w:rsidR="006E24E1" w:rsidRPr="007D524B" w:rsidRDefault="006E24E1" w:rsidP="0031567A">
      <w:pPr>
        <w:rPr>
          <w:rFonts w:ascii="Times New Roman" w:hAnsi="Times New Roman"/>
          <w:sz w:val="24"/>
          <w:szCs w:val="24"/>
        </w:rPr>
      </w:pPr>
      <w:r w:rsidRPr="007D524B">
        <w:rPr>
          <w:rFonts w:ascii="Times New Roman" w:hAnsi="Times New Roman"/>
          <w:sz w:val="24"/>
          <w:szCs w:val="24"/>
        </w:rPr>
        <w:t xml:space="preserve">The Christian idea of God is called the </w:t>
      </w:r>
      <w:r w:rsidRPr="007D524B">
        <w:rPr>
          <w:rFonts w:ascii="Times New Roman" w:hAnsi="Times New Roman"/>
          <w:b/>
          <w:i/>
          <w:sz w:val="24"/>
          <w:szCs w:val="24"/>
        </w:rPr>
        <w:t>Trinity</w:t>
      </w:r>
      <w:r w:rsidRPr="007D524B">
        <w:rPr>
          <w:rFonts w:ascii="Times New Roman" w:hAnsi="Times New Roman"/>
          <w:sz w:val="24"/>
          <w:szCs w:val="24"/>
        </w:rPr>
        <w:t xml:space="preserve"> because Christians believe God has three parts: </w:t>
      </w:r>
      <w:r w:rsidRPr="007D524B">
        <w:rPr>
          <w:rFonts w:ascii="Times New Roman" w:hAnsi="Times New Roman"/>
          <w:b/>
          <w:i/>
          <w:sz w:val="24"/>
          <w:szCs w:val="24"/>
        </w:rPr>
        <w:t>God the Father, God the Son</w:t>
      </w:r>
      <w:r w:rsidRPr="007D524B">
        <w:rPr>
          <w:rFonts w:ascii="Times New Roman" w:hAnsi="Times New Roman"/>
          <w:sz w:val="24"/>
          <w:szCs w:val="24"/>
        </w:rPr>
        <w:t xml:space="preserve"> (Jesus Christ) and the </w:t>
      </w:r>
      <w:r w:rsidRPr="007D524B">
        <w:rPr>
          <w:rFonts w:ascii="Times New Roman" w:hAnsi="Times New Roman"/>
          <w:b/>
          <w:i/>
          <w:sz w:val="24"/>
          <w:szCs w:val="24"/>
        </w:rPr>
        <w:t>Holy Spirit</w:t>
      </w:r>
      <w:r w:rsidRPr="007D524B">
        <w:rPr>
          <w:rFonts w:ascii="Times New Roman" w:hAnsi="Times New Roman"/>
          <w:sz w:val="24"/>
          <w:szCs w:val="24"/>
        </w:rPr>
        <w:t xml:space="preserve"> (God’s presence on earth). Therefore, all Christians believe</w:t>
      </w:r>
      <w:r w:rsidR="00436567" w:rsidRPr="007D524B">
        <w:rPr>
          <w:rFonts w:ascii="Times New Roman" w:hAnsi="Times New Roman"/>
          <w:sz w:val="24"/>
          <w:szCs w:val="24"/>
        </w:rPr>
        <w:t xml:space="preserve"> </w:t>
      </w:r>
      <w:r w:rsidRPr="007D524B">
        <w:rPr>
          <w:rFonts w:ascii="Times New Roman" w:hAnsi="Times New Roman"/>
          <w:sz w:val="24"/>
          <w:szCs w:val="24"/>
        </w:rPr>
        <w:t xml:space="preserve">Jesus was both human and God, and most Christians believe Jesus was both human and </w:t>
      </w:r>
      <w:r w:rsidRPr="007D524B">
        <w:rPr>
          <w:rFonts w:ascii="Times New Roman" w:hAnsi="Times New Roman"/>
          <w:b/>
          <w:i/>
          <w:sz w:val="24"/>
          <w:szCs w:val="24"/>
        </w:rPr>
        <w:t>divine</w:t>
      </w:r>
      <w:r w:rsidRPr="007D524B">
        <w:rPr>
          <w:rFonts w:ascii="Times New Roman" w:hAnsi="Times New Roman"/>
          <w:sz w:val="24"/>
          <w:szCs w:val="24"/>
        </w:rPr>
        <w:t xml:space="preserve"> (God-like). Christians believe that Jesus died on the cross, was </w:t>
      </w:r>
      <w:r w:rsidR="00436567" w:rsidRPr="007D524B">
        <w:rPr>
          <w:rFonts w:ascii="Times New Roman" w:hAnsi="Times New Roman"/>
          <w:sz w:val="24"/>
          <w:szCs w:val="24"/>
        </w:rPr>
        <w:t>buried</w:t>
      </w:r>
      <w:r w:rsidRPr="007D524B">
        <w:rPr>
          <w:rFonts w:ascii="Times New Roman" w:hAnsi="Times New Roman"/>
          <w:sz w:val="24"/>
          <w:szCs w:val="24"/>
        </w:rPr>
        <w:t xml:space="preserve">, and rose from the dead three days later. They believe that Jesus </w:t>
      </w:r>
      <w:r w:rsidRPr="007D524B">
        <w:rPr>
          <w:rFonts w:ascii="Times New Roman" w:hAnsi="Times New Roman"/>
          <w:b/>
          <w:i/>
          <w:sz w:val="24"/>
          <w:szCs w:val="24"/>
        </w:rPr>
        <w:t>ascended</w:t>
      </w:r>
      <w:r w:rsidRPr="007D524B">
        <w:rPr>
          <w:rFonts w:ascii="Times New Roman" w:hAnsi="Times New Roman"/>
          <w:sz w:val="24"/>
          <w:szCs w:val="24"/>
        </w:rPr>
        <w:t xml:space="preserve"> to heaven to be with God the Father. The story</w:t>
      </w:r>
      <w:r w:rsidR="00436567" w:rsidRPr="007D524B">
        <w:rPr>
          <w:rFonts w:ascii="Times New Roman" w:hAnsi="Times New Roman"/>
          <w:sz w:val="24"/>
          <w:szCs w:val="24"/>
        </w:rPr>
        <w:t xml:space="preserve"> of Jesus’ life is record</w:t>
      </w:r>
      <w:r w:rsidRPr="007D524B">
        <w:rPr>
          <w:rFonts w:ascii="Times New Roman" w:hAnsi="Times New Roman"/>
          <w:sz w:val="24"/>
          <w:szCs w:val="24"/>
        </w:rPr>
        <w:t xml:space="preserve">ed in the Christian holy book, called the </w:t>
      </w:r>
      <w:r w:rsidRPr="007D524B">
        <w:rPr>
          <w:rFonts w:ascii="Times New Roman" w:hAnsi="Times New Roman"/>
          <w:b/>
          <w:i/>
          <w:sz w:val="24"/>
          <w:szCs w:val="24"/>
        </w:rPr>
        <w:t>Bible</w:t>
      </w:r>
      <w:r w:rsidRPr="007D524B">
        <w:rPr>
          <w:rFonts w:ascii="Times New Roman" w:hAnsi="Times New Roman"/>
          <w:sz w:val="24"/>
          <w:szCs w:val="24"/>
        </w:rPr>
        <w:t xml:space="preserve">.  </w:t>
      </w:r>
    </w:p>
    <w:p w14:paraId="0A35B20D" w14:textId="2E68D6A3" w:rsidR="00436567" w:rsidRPr="007D524B" w:rsidRDefault="00436567" w:rsidP="0031567A">
      <w:pPr>
        <w:rPr>
          <w:rFonts w:ascii="Times New Roman" w:hAnsi="Times New Roman"/>
          <w:sz w:val="24"/>
          <w:szCs w:val="24"/>
        </w:rPr>
      </w:pPr>
      <w:r w:rsidRPr="007D524B">
        <w:rPr>
          <w:rFonts w:ascii="Times New Roman" w:hAnsi="Times New Roman"/>
          <w:sz w:val="24"/>
          <w:szCs w:val="24"/>
        </w:rPr>
        <w:t xml:space="preserve">The Christian Bible has two parts- </w:t>
      </w:r>
      <w:r w:rsidRPr="007D524B">
        <w:rPr>
          <w:rFonts w:ascii="Times New Roman" w:hAnsi="Times New Roman"/>
          <w:b/>
          <w:i/>
          <w:sz w:val="24"/>
          <w:szCs w:val="24"/>
        </w:rPr>
        <w:t>The Old Testament</w:t>
      </w:r>
      <w:r w:rsidRPr="007D524B">
        <w:rPr>
          <w:rFonts w:ascii="Times New Roman" w:hAnsi="Times New Roman"/>
          <w:sz w:val="24"/>
          <w:szCs w:val="24"/>
        </w:rPr>
        <w:t xml:space="preserve"> and the </w:t>
      </w:r>
      <w:r w:rsidRPr="007D524B">
        <w:rPr>
          <w:rFonts w:ascii="Times New Roman" w:hAnsi="Times New Roman"/>
          <w:b/>
          <w:i/>
          <w:sz w:val="24"/>
          <w:szCs w:val="24"/>
        </w:rPr>
        <w:t>New Testament</w:t>
      </w:r>
      <w:r w:rsidRPr="007D524B">
        <w:rPr>
          <w:rFonts w:ascii="Times New Roman" w:hAnsi="Times New Roman"/>
          <w:sz w:val="24"/>
          <w:szCs w:val="24"/>
        </w:rPr>
        <w:t xml:space="preserve">. </w:t>
      </w:r>
      <w:r w:rsidR="002D203F" w:rsidRPr="007D524B">
        <w:rPr>
          <w:rFonts w:ascii="Times New Roman" w:hAnsi="Times New Roman"/>
          <w:sz w:val="24"/>
          <w:szCs w:val="24"/>
        </w:rPr>
        <w:t>The Old Testament is the history</w:t>
      </w:r>
      <w:r w:rsidRPr="007D524B">
        <w:rPr>
          <w:rFonts w:ascii="Times New Roman" w:hAnsi="Times New Roman"/>
          <w:sz w:val="24"/>
          <w:szCs w:val="24"/>
        </w:rPr>
        <w:t xml:space="preserve"> of the law and the stories of the </w:t>
      </w:r>
      <w:r w:rsidRPr="007D524B">
        <w:rPr>
          <w:rFonts w:ascii="Times New Roman" w:hAnsi="Times New Roman"/>
          <w:b/>
          <w:i/>
          <w:sz w:val="24"/>
          <w:szCs w:val="24"/>
        </w:rPr>
        <w:t>prophets</w:t>
      </w:r>
      <w:r w:rsidRPr="007D524B">
        <w:rPr>
          <w:rFonts w:ascii="Times New Roman" w:hAnsi="Times New Roman"/>
          <w:sz w:val="24"/>
          <w:szCs w:val="24"/>
        </w:rPr>
        <w:t xml:space="preserve">- the ancient Hebrew messengers of God’s </w:t>
      </w:r>
      <w:r w:rsidR="002D203F" w:rsidRPr="007D524B">
        <w:rPr>
          <w:rFonts w:ascii="Times New Roman" w:hAnsi="Times New Roman"/>
          <w:sz w:val="24"/>
          <w:szCs w:val="24"/>
        </w:rPr>
        <w:t>word. The Old Testament als</w:t>
      </w:r>
      <w:r w:rsidRPr="007D524B">
        <w:rPr>
          <w:rFonts w:ascii="Times New Roman" w:hAnsi="Times New Roman"/>
          <w:sz w:val="24"/>
          <w:szCs w:val="24"/>
        </w:rPr>
        <w:t xml:space="preserve">o contains </w:t>
      </w:r>
      <w:r w:rsidRPr="007D524B">
        <w:rPr>
          <w:rFonts w:ascii="Times New Roman" w:hAnsi="Times New Roman"/>
          <w:b/>
          <w:i/>
          <w:sz w:val="24"/>
          <w:szCs w:val="24"/>
        </w:rPr>
        <w:t>psalms</w:t>
      </w:r>
      <w:r w:rsidRPr="007D524B">
        <w:rPr>
          <w:rFonts w:ascii="Times New Roman" w:hAnsi="Times New Roman"/>
          <w:sz w:val="24"/>
          <w:szCs w:val="24"/>
        </w:rPr>
        <w:t>, or prayers wri</w:t>
      </w:r>
      <w:r w:rsidR="002D203F" w:rsidRPr="007D524B">
        <w:rPr>
          <w:rFonts w:ascii="Times New Roman" w:hAnsi="Times New Roman"/>
          <w:sz w:val="24"/>
          <w:szCs w:val="24"/>
        </w:rPr>
        <w:t>tten in song or poem form. The N</w:t>
      </w:r>
      <w:r w:rsidRPr="007D524B">
        <w:rPr>
          <w:rFonts w:ascii="Times New Roman" w:hAnsi="Times New Roman"/>
          <w:sz w:val="24"/>
          <w:szCs w:val="24"/>
        </w:rPr>
        <w:t xml:space="preserve">ew Testament includes the four </w:t>
      </w:r>
      <w:r w:rsidRPr="007D524B">
        <w:rPr>
          <w:rFonts w:ascii="Times New Roman" w:hAnsi="Times New Roman"/>
          <w:b/>
          <w:i/>
          <w:sz w:val="24"/>
          <w:szCs w:val="24"/>
        </w:rPr>
        <w:t>Gospels</w:t>
      </w:r>
      <w:r w:rsidRPr="007D524B">
        <w:rPr>
          <w:rFonts w:ascii="Times New Roman" w:hAnsi="Times New Roman"/>
          <w:sz w:val="24"/>
          <w:szCs w:val="24"/>
        </w:rPr>
        <w:t>, w</w:t>
      </w:r>
      <w:r w:rsidR="009678D5" w:rsidRPr="007D524B">
        <w:rPr>
          <w:rFonts w:ascii="Times New Roman" w:hAnsi="Times New Roman"/>
          <w:sz w:val="24"/>
          <w:szCs w:val="24"/>
        </w:rPr>
        <w:t>hich are stories of Jesus’ life</w:t>
      </w:r>
      <w:r w:rsidRPr="007D524B">
        <w:rPr>
          <w:rFonts w:ascii="Times New Roman" w:hAnsi="Times New Roman"/>
          <w:sz w:val="24"/>
          <w:szCs w:val="24"/>
        </w:rPr>
        <w:t xml:space="preserve">. The bible has no sacred language, and it has been translated into thousands of languages. </w:t>
      </w:r>
    </w:p>
    <w:p w14:paraId="48FC4A0E" w14:textId="06FEF639" w:rsidR="00436567" w:rsidRPr="007D524B" w:rsidRDefault="005E3010" w:rsidP="0031567A">
      <w:pPr>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56192" behindDoc="1" locked="0" layoutInCell="1" allowOverlap="1" wp14:anchorId="07161D90" wp14:editId="286157FA">
            <wp:simplePos x="0" y="0"/>
            <wp:positionH relativeFrom="column">
              <wp:posOffset>5657850</wp:posOffset>
            </wp:positionH>
            <wp:positionV relativeFrom="paragraph">
              <wp:posOffset>500380</wp:posOffset>
            </wp:positionV>
            <wp:extent cx="1235075" cy="1997710"/>
            <wp:effectExtent l="25400" t="25400" r="34925" b="34290"/>
            <wp:wrapTight wrapText="bothSides">
              <wp:wrapPolygon edited="0">
                <wp:start x="-444" y="-275"/>
                <wp:lineTo x="-444" y="21696"/>
                <wp:lineTo x="21767" y="21696"/>
                <wp:lineTo x="21767" y="-275"/>
                <wp:lineTo x="-444" y="-275"/>
              </wp:wrapPolygon>
            </wp:wrapTight>
            <wp:docPr id="6" name="rg_hi" descr="http://t1.gstatic.com/images?q=tbn:ANd9GcSkVbgLk-P9pMkj0kOxbcUMU_DHAsTkIYsr_ght_PbxO1xLu-mgF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g_hi" descr="http://t1.gstatic.com/images?q=tbn:ANd9GcSkVbgLk-P9pMkj0kOxbcUMU_DHAsTkIYsr_ght_PbxO1xLu-mgFg">
                      <a:hlinkClick r:id="rId14"/>
                    </pic:cNvPr>
                    <pic:cNvPicPr>
                      <a:picLocks noChangeAspect="1" noChangeArrowheads="1"/>
                    </pic:cNvPicPr>
                  </pic:nvPicPr>
                  <pic:blipFill>
                    <a:blip r:embed="rId15" r:link="rId16">
                      <a:lum bright="20000"/>
                      <a:extLst>
                        <a:ext uri="{28A0092B-C50C-407E-A947-70E740481C1C}">
                          <a14:useLocalDpi xmlns:a14="http://schemas.microsoft.com/office/drawing/2010/main" val="0"/>
                        </a:ext>
                      </a:extLst>
                    </a:blip>
                    <a:srcRect/>
                    <a:stretch>
                      <a:fillRect/>
                    </a:stretch>
                  </pic:blipFill>
                  <pic:spPr bwMode="auto">
                    <a:xfrm>
                      <a:off x="0" y="0"/>
                      <a:ext cx="1235075" cy="199771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6567" w:rsidRPr="007D524B">
        <w:rPr>
          <w:rFonts w:ascii="Times New Roman" w:hAnsi="Times New Roman"/>
          <w:sz w:val="24"/>
          <w:szCs w:val="24"/>
        </w:rPr>
        <w:t xml:space="preserve">The goal of Christianity is to achieve </w:t>
      </w:r>
      <w:r w:rsidR="00436567" w:rsidRPr="007D524B">
        <w:rPr>
          <w:rFonts w:ascii="Times New Roman" w:hAnsi="Times New Roman"/>
          <w:b/>
          <w:i/>
          <w:sz w:val="24"/>
          <w:szCs w:val="24"/>
        </w:rPr>
        <w:t>salvation</w:t>
      </w:r>
      <w:r w:rsidR="00436567" w:rsidRPr="007D524B">
        <w:rPr>
          <w:rFonts w:ascii="Times New Roman" w:hAnsi="Times New Roman"/>
          <w:sz w:val="24"/>
          <w:szCs w:val="24"/>
        </w:rPr>
        <w:t xml:space="preserve">. The state of salvation is the eternal (never ending) life of ones soul with God in heaven. The opposite of salvation is </w:t>
      </w:r>
      <w:r w:rsidR="00436567" w:rsidRPr="007D524B">
        <w:rPr>
          <w:rFonts w:ascii="Times New Roman" w:hAnsi="Times New Roman"/>
          <w:b/>
          <w:i/>
          <w:sz w:val="24"/>
          <w:szCs w:val="24"/>
        </w:rPr>
        <w:t>damnation</w:t>
      </w:r>
      <w:r w:rsidR="00436567" w:rsidRPr="007D524B">
        <w:rPr>
          <w:rFonts w:ascii="Times New Roman" w:hAnsi="Times New Roman"/>
          <w:sz w:val="24"/>
          <w:szCs w:val="24"/>
        </w:rPr>
        <w:t>, or eternal suffering in hell. Christianity holds that thos</w:t>
      </w:r>
      <w:r w:rsidR="002D203F" w:rsidRPr="007D524B">
        <w:rPr>
          <w:rFonts w:ascii="Times New Roman" w:hAnsi="Times New Roman"/>
          <w:sz w:val="24"/>
          <w:szCs w:val="24"/>
        </w:rPr>
        <w:t>e</w:t>
      </w:r>
      <w:r w:rsidR="00436567" w:rsidRPr="007D524B">
        <w:rPr>
          <w:rFonts w:ascii="Times New Roman" w:hAnsi="Times New Roman"/>
          <w:sz w:val="24"/>
          <w:szCs w:val="24"/>
        </w:rPr>
        <w:t xml:space="preserve"> who sin, (t</w:t>
      </w:r>
      <w:r w:rsidR="009678D5" w:rsidRPr="007D524B">
        <w:rPr>
          <w:rFonts w:ascii="Times New Roman" w:hAnsi="Times New Roman"/>
          <w:sz w:val="24"/>
          <w:szCs w:val="24"/>
        </w:rPr>
        <w:t>urn away from Jesus’ teachings)</w:t>
      </w:r>
      <w:r w:rsidR="00436567" w:rsidRPr="007D524B">
        <w:rPr>
          <w:rFonts w:ascii="Times New Roman" w:hAnsi="Times New Roman"/>
          <w:sz w:val="24"/>
          <w:szCs w:val="24"/>
        </w:rPr>
        <w:t xml:space="preserve"> will suffer damnation. </w:t>
      </w:r>
    </w:p>
    <w:p w14:paraId="11B1D0CF" w14:textId="77777777" w:rsidR="00436567" w:rsidRPr="007D524B" w:rsidRDefault="00436567" w:rsidP="0031567A">
      <w:pPr>
        <w:rPr>
          <w:rFonts w:ascii="Times New Roman" w:hAnsi="Times New Roman"/>
          <w:sz w:val="24"/>
          <w:szCs w:val="24"/>
        </w:rPr>
      </w:pPr>
      <w:r w:rsidRPr="007D524B">
        <w:rPr>
          <w:rFonts w:ascii="Times New Roman" w:hAnsi="Times New Roman"/>
          <w:sz w:val="24"/>
          <w:szCs w:val="24"/>
        </w:rPr>
        <w:t>Christians believe that a person achieves salvation in two ways. The first way is to follow Jesu</w:t>
      </w:r>
      <w:r w:rsidR="002D203F" w:rsidRPr="007D524B">
        <w:rPr>
          <w:rFonts w:ascii="Times New Roman" w:hAnsi="Times New Roman"/>
          <w:sz w:val="24"/>
          <w:szCs w:val="24"/>
        </w:rPr>
        <w:t>s</w:t>
      </w:r>
      <w:r w:rsidRPr="007D524B">
        <w:rPr>
          <w:rFonts w:ascii="Times New Roman" w:hAnsi="Times New Roman"/>
          <w:sz w:val="24"/>
          <w:szCs w:val="24"/>
        </w:rPr>
        <w:t xml:space="preserve">’s teachings about living a moral life. The second way is to participate in the </w:t>
      </w:r>
      <w:r w:rsidRPr="007D524B">
        <w:rPr>
          <w:rFonts w:ascii="Times New Roman" w:hAnsi="Times New Roman"/>
          <w:b/>
          <w:i/>
          <w:sz w:val="24"/>
          <w:szCs w:val="24"/>
        </w:rPr>
        <w:t>sacraments</w:t>
      </w:r>
      <w:r w:rsidRPr="007D524B">
        <w:rPr>
          <w:rFonts w:ascii="Times New Roman" w:hAnsi="Times New Roman"/>
          <w:sz w:val="24"/>
          <w:szCs w:val="24"/>
        </w:rPr>
        <w:t xml:space="preserve">- sacred ceremonies in which Christians experience the Holy Spirit. Some Christian groups practice as many as seven sacraments. </w:t>
      </w:r>
      <w:r w:rsidRPr="007D524B">
        <w:rPr>
          <w:rFonts w:ascii="Times New Roman" w:hAnsi="Times New Roman"/>
          <w:b/>
          <w:i/>
          <w:sz w:val="24"/>
          <w:szCs w:val="24"/>
        </w:rPr>
        <w:t>Baptism</w:t>
      </w:r>
      <w:r w:rsidRPr="007D524B">
        <w:rPr>
          <w:rFonts w:ascii="Times New Roman" w:hAnsi="Times New Roman"/>
          <w:sz w:val="24"/>
          <w:szCs w:val="24"/>
        </w:rPr>
        <w:t xml:space="preserve"> is the ceremony of introduction into Christianity. The ceremony re-creates Jesus</w:t>
      </w:r>
      <w:r w:rsidR="009678D5" w:rsidRPr="007D524B">
        <w:rPr>
          <w:rFonts w:ascii="Times New Roman" w:hAnsi="Times New Roman"/>
          <w:sz w:val="24"/>
          <w:szCs w:val="24"/>
        </w:rPr>
        <w:t>’</w:t>
      </w:r>
      <w:r w:rsidRPr="007D524B">
        <w:rPr>
          <w:rFonts w:ascii="Times New Roman" w:hAnsi="Times New Roman"/>
          <w:sz w:val="24"/>
          <w:szCs w:val="24"/>
        </w:rPr>
        <w:t xml:space="preserve"> own baptism </w:t>
      </w:r>
      <w:r w:rsidR="00294ECA" w:rsidRPr="007D524B">
        <w:rPr>
          <w:rFonts w:ascii="Times New Roman" w:hAnsi="Times New Roman"/>
          <w:sz w:val="24"/>
          <w:szCs w:val="24"/>
        </w:rPr>
        <w:t>in the River Jordan. Communion recreates Jesus</w:t>
      </w:r>
      <w:r w:rsidR="009678D5" w:rsidRPr="007D524B">
        <w:rPr>
          <w:rFonts w:ascii="Times New Roman" w:hAnsi="Times New Roman"/>
          <w:sz w:val="24"/>
          <w:szCs w:val="24"/>
        </w:rPr>
        <w:t>’</w:t>
      </w:r>
      <w:r w:rsidR="00294ECA" w:rsidRPr="007D524B">
        <w:rPr>
          <w:rFonts w:ascii="Times New Roman" w:hAnsi="Times New Roman"/>
          <w:sz w:val="24"/>
          <w:szCs w:val="24"/>
        </w:rPr>
        <w:t xml:space="preserve"> breaking of bread and </w:t>
      </w:r>
      <w:r w:rsidR="002D203F" w:rsidRPr="007D524B">
        <w:rPr>
          <w:rFonts w:ascii="Times New Roman" w:hAnsi="Times New Roman"/>
          <w:sz w:val="24"/>
          <w:szCs w:val="24"/>
        </w:rPr>
        <w:t xml:space="preserve">sharing wine at his </w:t>
      </w:r>
      <w:r w:rsidR="009678D5" w:rsidRPr="007D524B">
        <w:rPr>
          <w:rFonts w:ascii="Times New Roman" w:hAnsi="Times New Roman"/>
          <w:sz w:val="24"/>
          <w:szCs w:val="24"/>
        </w:rPr>
        <w:t>last supper.</w:t>
      </w:r>
    </w:p>
    <w:p w14:paraId="6DA440E1" w14:textId="77777777" w:rsidR="0031567A" w:rsidRPr="007D524B" w:rsidRDefault="00294ECA" w:rsidP="00F7104D">
      <w:pPr>
        <w:rPr>
          <w:rFonts w:ascii="Times New Roman" w:hAnsi="Times New Roman"/>
          <w:sz w:val="24"/>
          <w:szCs w:val="24"/>
        </w:rPr>
      </w:pPr>
      <w:r w:rsidRPr="007D524B">
        <w:rPr>
          <w:rFonts w:ascii="Times New Roman" w:hAnsi="Times New Roman"/>
          <w:sz w:val="24"/>
          <w:szCs w:val="24"/>
        </w:rPr>
        <w:t xml:space="preserve">Christianity requires specially trained people, like </w:t>
      </w:r>
      <w:r w:rsidRPr="007D524B">
        <w:rPr>
          <w:rFonts w:ascii="Times New Roman" w:hAnsi="Times New Roman"/>
          <w:b/>
          <w:i/>
          <w:sz w:val="24"/>
          <w:szCs w:val="24"/>
        </w:rPr>
        <w:t>ministers</w:t>
      </w:r>
      <w:r w:rsidRPr="007D524B">
        <w:rPr>
          <w:rFonts w:ascii="Times New Roman" w:hAnsi="Times New Roman"/>
          <w:sz w:val="24"/>
          <w:szCs w:val="24"/>
        </w:rPr>
        <w:t xml:space="preserve">, </w:t>
      </w:r>
      <w:r w:rsidRPr="007D524B">
        <w:rPr>
          <w:rFonts w:ascii="Times New Roman" w:hAnsi="Times New Roman"/>
          <w:b/>
          <w:i/>
          <w:sz w:val="24"/>
          <w:szCs w:val="24"/>
        </w:rPr>
        <w:t>priest</w:t>
      </w:r>
      <w:r w:rsidRPr="007D524B">
        <w:rPr>
          <w:rFonts w:ascii="Times New Roman" w:hAnsi="Times New Roman"/>
          <w:sz w:val="24"/>
          <w:szCs w:val="24"/>
        </w:rPr>
        <w:t xml:space="preserve">, and </w:t>
      </w:r>
      <w:r w:rsidRPr="007D524B">
        <w:rPr>
          <w:rFonts w:ascii="Times New Roman" w:hAnsi="Times New Roman"/>
          <w:b/>
          <w:i/>
          <w:sz w:val="24"/>
          <w:szCs w:val="24"/>
        </w:rPr>
        <w:t>pastors</w:t>
      </w:r>
      <w:r w:rsidRPr="007D524B">
        <w:rPr>
          <w:rFonts w:ascii="Times New Roman" w:hAnsi="Times New Roman"/>
          <w:sz w:val="24"/>
          <w:szCs w:val="24"/>
        </w:rPr>
        <w:t xml:space="preserve"> to lead the celebrations and teachings in </w:t>
      </w:r>
      <w:r w:rsidRPr="007D524B">
        <w:rPr>
          <w:rFonts w:ascii="Times New Roman" w:hAnsi="Times New Roman"/>
          <w:b/>
          <w:i/>
          <w:sz w:val="24"/>
          <w:szCs w:val="24"/>
        </w:rPr>
        <w:t>church</w:t>
      </w:r>
      <w:r w:rsidRPr="007D524B">
        <w:rPr>
          <w:rFonts w:ascii="Times New Roman" w:hAnsi="Times New Roman"/>
          <w:sz w:val="24"/>
          <w:szCs w:val="24"/>
        </w:rPr>
        <w:t xml:space="preserve">. Christianity has three main </w:t>
      </w:r>
      <w:r w:rsidRPr="007D524B">
        <w:rPr>
          <w:rFonts w:ascii="Times New Roman" w:hAnsi="Times New Roman"/>
          <w:b/>
          <w:i/>
          <w:sz w:val="24"/>
          <w:szCs w:val="24"/>
        </w:rPr>
        <w:t>sects</w:t>
      </w:r>
      <w:r w:rsidRPr="007D524B">
        <w:rPr>
          <w:rFonts w:ascii="Times New Roman" w:hAnsi="Times New Roman"/>
          <w:sz w:val="24"/>
          <w:szCs w:val="24"/>
        </w:rPr>
        <w:t xml:space="preserve">: </w:t>
      </w:r>
      <w:r w:rsidRPr="007D524B">
        <w:rPr>
          <w:rFonts w:ascii="Times New Roman" w:hAnsi="Times New Roman"/>
          <w:b/>
          <w:i/>
          <w:sz w:val="24"/>
          <w:szCs w:val="24"/>
        </w:rPr>
        <w:t>Roman Catholic, Protestant</w:t>
      </w:r>
      <w:r w:rsidRPr="007D524B">
        <w:rPr>
          <w:rFonts w:ascii="Times New Roman" w:hAnsi="Times New Roman"/>
          <w:sz w:val="24"/>
          <w:szCs w:val="24"/>
        </w:rPr>
        <w:t xml:space="preserve">, and </w:t>
      </w:r>
      <w:r w:rsidRPr="007D524B">
        <w:rPr>
          <w:rFonts w:ascii="Times New Roman" w:hAnsi="Times New Roman"/>
          <w:b/>
          <w:i/>
          <w:sz w:val="24"/>
          <w:szCs w:val="24"/>
        </w:rPr>
        <w:t>Orthodox</w:t>
      </w:r>
      <w:r w:rsidRPr="007D524B">
        <w:rPr>
          <w:rFonts w:ascii="Times New Roman" w:hAnsi="Times New Roman"/>
          <w:sz w:val="24"/>
          <w:szCs w:val="24"/>
        </w:rPr>
        <w:t xml:space="preserve">. All sects consider </w:t>
      </w:r>
      <w:r w:rsidR="002D203F" w:rsidRPr="007D524B">
        <w:rPr>
          <w:rFonts w:ascii="Times New Roman" w:hAnsi="Times New Roman"/>
          <w:sz w:val="24"/>
          <w:szCs w:val="24"/>
        </w:rPr>
        <w:t xml:space="preserve">Jerusalem the holiest city because that </w:t>
      </w:r>
      <w:r w:rsidR="00D14A50" w:rsidRPr="007D524B">
        <w:rPr>
          <w:rFonts w:ascii="Times New Roman" w:hAnsi="Times New Roman"/>
          <w:sz w:val="24"/>
          <w:szCs w:val="24"/>
        </w:rPr>
        <w:t>is where Jesus died and rose fro</w:t>
      </w:r>
      <w:r w:rsidR="002D203F" w:rsidRPr="007D524B">
        <w:rPr>
          <w:rFonts w:ascii="Times New Roman" w:hAnsi="Times New Roman"/>
          <w:sz w:val="24"/>
          <w:szCs w:val="24"/>
        </w:rPr>
        <w:t xml:space="preserve">m the dead. </w:t>
      </w:r>
    </w:p>
    <w:p w14:paraId="7EC5F9A1" w14:textId="6DC7C7A6" w:rsidR="0031567A" w:rsidRPr="007D524B" w:rsidRDefault="007D524B" w:rsidP="007D524B">
      <w:pPr>
        <w:jc w:val="center"/>
        <w:rPr>
          <w:rFonts w:ascii="Times New Roman" w:hAnsi="Times New Roman"/>
          <w:sz w:val="24"/>
          <w:szCs w:val="24"/>
        </w:rPr>
      </w:pPr>
      <w:r w:rsidRPr="007D524B">
        <w:rPr>
          <w:rFonts w:ascii="Times New Roman" w:hAnsi="Times New Roman"/>
          <w:noProof/>
          <w:sz w:val="24"/>
          <w:szCs w:val="24"/>
        </w:rPr>
        <w:lastRenderedPageBreak/>
        <w:drawing>
          <wp:anchor distT="0" distB="0" distL="114300" distR="114300" simplePos="0" relativeHeight="251660288" behindDoc="1" locked="0" layoutInCell="1" allowOverlap="1" wp14:anchorId="12003D4D" wp14:editId="5AE288A5">
            <wp:simplePos x="0" y="0"/>
            <wp:positionH relativeFrom="column">
              <wp:posOffset>5308600</wp:posOffset>
            </wp:positionH>
            <wp:positionV relativeFrom="paragraph">
              <wp:posOffset>-228600</wp:posOffset>
            </wp:positionV>
            <wp:extent cx="1907540" cy="2125345"/>
            <wp:effectExtent l="25400" t="25400" r="22860" b="33655"/>
            <wp:wrapTight wrapText="bothSides">
              <wp:wrapPolygon edited="0">
                <wp:start x="-288" y="-258"/>
                <wp:lineTo x="-288" y="21684"/>
                <wp:lineTo x="21571" y="21684"/>
                <wp:lineTo x="21571" y="-258"/>
                <wp:lineTo x="-288" y="-258"/>
              </wp:wrapPolygon>
            </wp:wrapTight>
            <wp:docPr id="10" name="il_fi" descr="http://wwwimage.cbsnews.com/images/2007/08/28/image3211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_fi" descr="http://wwwimage.cbsnews.com/images/2007/08/28/image3211533.gif"/>
                    <pic:cNvPicPr>
                      <a:picLocks noChangeAspect="1" noChangeArrowheads="1"/>
                    </pic:cNvPicPr>
                  </pic:nvPicPr>
                  <pic:blipFill>
                    <a:blip r:embed="rId17" r:link="rId18">
                      <a:extLst>
                        <a:ext uri="{28A0092B-C50C-407E-A947-70E740481C1C}">
                          <a14:useLocalDpi xmlns:a14="http://schemas.microsoft.com/office/drawing/2010/main" val="0"/>
                        </a:ext>
                      </a:extLst>
                    </a:blip>
                    <a:srcRect t="9334" b="9314"/>
                    <a:stretch>
                      <a:fillRect/>
                    </a:stretch>
                  </pic:blipFill>
                  <pic:spPr bwMode="auto">
                    <a:xfrm>
                      <a:off x="0" y="0"/>
                      <a:ext cx="1907540" cy="21253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1567A" w:rsidRPr="007D524B">
        <w:rPr>
          <w:rFonts w:ascii="Times New Roman" w:hAnsi="Times New Roman"/>
          <w:b/>
          <w:sz w:val="24"/>
          <w:szCs w:val="24"/>
          <w:u w:val="single"/>
        </w:rPr>
        <w:t>Islam:</w:t>
      </w:r>
    </w:p>
    <w:p w14:paraId="0C069459" w14:textId="7E68F8CD" w:rsidR="00F7104D" w:rsidRPr="007D524B" w:rsidRDefault="00F7104D" w:rsidP="00F7104D">
      <w:pPr>
        <w:rPr>
          <w:rFonts w:ascii="Times New Roman" w:hAnsi="Times New Roman"/>
          <w:sz w:val="24"/>
          <w:szCs w:val="24"/>
        </w:rPr>
      </w:pPr>
      <w:r w:rsidRPr="007D524B">
        <w:rPr>
          <w:rFonts w:ascii="Times New Roman" w:hAnsi="Times New Roman"/>
          <w:sz w:val="24"/>
          <w:szCs w:val="24"/>
        </w:rPr>
        <w:t>Followers of Islam are called Muslims. Abraham lived in the Middle East about 4,000 years ago at a time when most people believed in many gods. However, Abraham believed that only one, all-powerful God</w:t>
      </w:r>
      <w:r w:rsidR="0084702E" w:rsidRPr="007D524B">
        <w:rPr>
          <w:rFonts w:ascii="Times New Roman" w:hAnsi="Times New Roman"/>
          <w:sz w:val="24"/>
          <w:szCs w:val="24"/>
        </w:rPr>
        <w:t xml:space="preserve">, (Allah </w:t>
      </w:r>
      <w:r w:rsidR="00BD4645" w:rsidRPr="007D524B">
        <w:rPr>
          <w:rFonts w:ascii="Times New Roman" w:hAnsi="Times New Roman"/>
          <w:sz w:val="24"/>
          <w:szCs w:val="24"/>
        </w:rPr>
        <w:t>in Arabic)</w:t>
      </w:r>
      <w:r w:rsidRPr="007D524B">
        <w:rPr>
          <w:rFonts w:ascii="Times New Roman" w:hAnsi="Times New Roman"/>
          <w:sz w:val="24"/>
          <w:szCs w:val="24"/>
        </w:rPr>
        <w:t xml:space="preserve"> created the world. Muslims believe that God made an agreem</w:t>
      </w:r>
      <w:r w:rsidR="00A6625C" w:rsidRPr="007D524B">
        <w:rPr>
          <w:rFonts w:ascii="Times New Roman" w:hAnsi="Times New Roman"/>
          <w:sz w:val="24"/>
          <w:szCs w:val="24"/>
        </w:rPr>
        <w:t xml:space="preserve">ent or covenant with Abraham. </w:t>
      </w:r>
      <w:r w:rsidRPr="007D524B">
        <w:rPr>
          <w:rFonts w:ascii="Times New Roman" w:hAnsi="Times New Roman"/>
          <w:sz w:val="24"/>
          <w:szCs w:val="24"/>
        </w:rPr>
        <w:t xml:space="preserve">This agreement said that Abraham and the future generations of his family, his </w:t>
      </w:r>
      <w:r w:rsidRPr="007D524B">
        <w:rPr>
          <w:rFonts w:ascii="Times New Roman" w:hAnsi="Times New Roman"/>
          <w:b/>
          <w:i/>
          <w:sz w:val="24"/>
          <w:szCs w:val="24"/>
        </w:rPr>
        <w:t>descendants</w:t>
      </w:r>
      <w:r w:rsidRPr="007D524B">
        <w:rPr>
          <w:rFonts w:ascii="Times New Roman" w:hAnsi="Times New Roman"/>
          <w:sz w:val="24"/>
          <w:szCs w:val="24"/>
        </w:rPr>
        <w:t xml:space="preserve">, would be God’s chosen people in return for their faith and obedience. Abraham had two sons, </w:t>
      </w:r>
      <w:r w:rsidRPr="007D524B">
        <w:rPr>
          <w:rFonts w:ascii="Times New Roman" w:hAnsi="Times New Roman"/>
          <w:b/>
          <w:i/>
          <w:sz w:val="24"/>
          <w:szCs w:val="24"/>
        </w:rPr>
        <w:t>Isaac</w:t>
      </w:r>
      <w:r w:rsidRPr="007D524B">
        <w:rPr>
          <w:rFonts w:ascii="Times New Roman" w:hAnsi="Times New Roman"/>
          <w:sz w:val="24"/>
          <w:szCs w:val="24"/>
        </w:rPr>
        <w:t xml:space="preserve"> and </w:t>
      </w:r>
      <w:r w:rsidRPr="007D524B">
        <w:rPr>
          <w:rFonts w:ascii="Times New Roman" w:hAnsi="Times New Roman"/>
          <w:b/>
          <w:i/>
          <w:sz w:val="24"/>
          <w:szCs w:val="24"/>
        </w:rPr>
        <w:t>Ishmael</w:t>
      </w:r>
      <w:r w:rsidRPr="007D524B">
        <w:rPr>
          <w:rFonts w:ascii="Times New Roman" w:hAnsi="Times New Roman"/>
          <w:sz w:val="24"/>
          <w:szCs w:val="24"/>
        </w:rPr>
        <w:t>. Muslims believe that</w:t>
      </w:r>
      <w:r w:rsidR="0084702E" w:rsidRPr="007D524B">
        <w:rPr>
          <w:rFonts w:ascii="Times New Roman" w:hAnsi="Times New Roman"/>
          <w:sz w:val="24"/>
          <w:szCs w:val="24"/>
        </w:rPr>
        <w:t xml:space="preserve"> the </w:t>
      </w:r>
      <w:r w:rsidR="0084702E" w:rsidRPr="007D524B">
        <w:rPr>
          <w:rFonts w:ascii="Times New Roman" w:hAnsi="Times New Roman"/>
          <w:b/>
          <w:i/>
          <w:sz w:val="24"/>
          <w:szCs w:val="24"/>
        </w:rPr>
        <w:t>Hebrews</w:t>
      </w:r>
      <w:r w:rsidR="0084702E" w:rsidRPr="007D524B">
        <w:rPr>
          <w:rFonts w:ascii="Times New Roman" w:hAnsi="Times New Roman"/>
          <w:sz w:val="24"/>
          <w:szCs w:val="24"/>
        </w:rPr>
        <w:t xml:space="preserve"> </w:t>
      </w:r>
      <w:r w:rsidRPr="007D524B">
        <w:rPr>
          <w:rFonts w:ascii="Times New Roman" w:hAnsi="Times New Roman"/>
          <w:sz w:val="24"/>
          <w:szCs w:val="24"/>
        </w:rPr>
        <w:t xml:space="preserve">descended from Isaac and the </w:t>
      </w:r>
      <w:r w:rsidRPr="007D524B">
        <w:rPr>
          <w:rFonts w:ascii="Times New Roman" w:hAnsi="Times New Roman"/>
          <w:b/>
          <w:i/>
          <w:sz w:val="24"/>
          <w:szCs w:val="24"/>
        </w:rPr>
        <w:t>Arabs</w:t>
      </w:r>
      <w:r w:rsidRPr="007D524B">
        <w:rPr>
          <w:rFonts w:ascii="Times New Roman" w:hAnsi="Times New Roman"/>
          <w:sz w:val="24"/>
          <w:szCs w:val="24"/>
        </w:rPr>
        <w:t xml:space="preserve"> descended from Ishmael. </w:t>
      </w:r>
    </w:p>
    <w:p w14:paraId="2A165135" w14:textId="7F785E23" w:rsidR="00E7115A" w:rsidRPr="007D524B" w:rsidRDefault="00F7104D" w:rsidP="00F7104D">
      <w:pPr>
        <w:rPr>
          <w:rFonts w:ascii="Times New Roman" w:hAnsi="Times New Roman"/>
          <w:sz w:val="24"/>
          <w:szCs w:val="24"/>
        </w:rPr>
      </w:pPr>
      <w:r w:rsidRPr="007D524B">
        <w:rPr>
          <w:rFonts w:ascii="Times New Roman" w:hAnsi="Times New Roman"/>
          <w:sz w:val="24"/>
          <w:szCs w:val="24"/>
        </w:rPr>
        <w:t xml:space="preserve">Islam is based on God’s teaching and the example of the life of </w:t>
      </w:r>
      <w:r w:rsidRPr="007D524B">
        <w:rPr>
          <w:rFonts w:ascii="Times New Roman" w:hAnsi="Times New Roman"/>
          <w:b/>
          <w:i/>
          <w:sz w:val="24"/>
          <w:szCs w:val="24"/>
        </w:rPr>
        <w:t>Muhammad</w:t>
      </w:r>
      <w:r w:rsidRPr="007D524B">
        <w:rPr>
          <w:rFonts w:ascii="Times New Roman" w:hAnsi="Times New Roman"/>
          <w:sz w:val="24"/>
          <w:szCs w:val="24"/>
        </w:rPr>
        <w:t xml:space="preserve">. Muhammad was born in </w:t>
      </w:r>
      <w:r w:rsidRPr="007D524B">
        <w:rPr>
          <w:rFonts w:ascii="Times New Roman" w:hAnsi="Times New Roman"/>
          <w:b/>
          <w:i/>
          <w:sz w:val="24"/>
          <w:szCs w:val="24"/>
        </w:rPr>
        <w:t>Mecca</w:t>
      </w:r>
      <w:r w:rsidR="0084702E" w:rsidRPr="007D524B">
        <w:rPr>
          <w:rFonts w:ascii="Times New Roman" w:hAnsi="Times New Roman"/>
          <w:sz w:val="24"/>
          <w:szCs w:val="24"/>
        </w:rPr>
        <w:t>, l</w:t>
      </w:r>
      <w:r w:rsidRPr="007D524B">
        <w:rPr>
          <w:rFonts w:ascii="Times New Roman" w:hAnsi="Times New Roman"/>
          <w:sz w:val="24"/>
          <w:szCs w:val="24"/>
        </w:rPr>
        <w:t xml:space="preserve">ocated on the Arabian </w:t>
      </w:r>
      <w:r w:rsidR="00AF59B9" w:rsidRPr="007D524B">
        <w:rPr>
          <w:rFonts w:ascii="Times New Roman" w:hAnsi="Times New Roman"/>
          <w:sz w:val="24"/>
          <w:szCs w:val="24"/>
        </w:rPr>
        <w:t>Peninsula</w:t>
      </w:r>
      <w:r w:rsidRPr="007D524B">
        <w:rPr>
          <w:rFonts w:ascii="Times New Roman" w:hAnsi="Times New Roman"/>
          <w:sz w:val="24"/>
          <w:szCs w:val="24"/>
        </w:rPr>
        <w:t xml:space="preserve">, around A.D. 570. Muslims believe that when Muhammad was 40 years old, he had a vision. In this vision, the angel Gabriel appeared and told him to repeat a message from God. </w:t>
      </w:r>
    </w:p>
    <w:p w14:paraId="0B137889" w14:textId="47C06897" w:rsidR="00E7115A" w:rsidRPr="007D524B" w:rsidRDefault="007D524B" w:rsidP="00F7104D">
      <w:pPr>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63360" behindDoc="1" locked="0" layoutInCell="1" allowOverlap="1" wp14:anchorId="60E4FC69" wp14:editId="7F0B97D1">
            <wp:simplePos x="0" y="0"/>
            <wp:positionH relativeFrom="column">
              <wp:posOffset>-209550</wp:posOffset>
            </wp:positionH>
            <wp:positionV relativeFrom="paragraph">
              <wp:posOffset>285750</wp:posOffset>
            </wp:positionV>
            <wp:extent cx="1257300" cy="1203325"/>
            <wp:effectExtent l="25400" t="25400" r="38100" b="15875"/>
            <wp:wrapTight wrapText="bothSides">
              <wp:wrapPolygon edited="0">
                <wp:start x="-436" y="-456"/>
                <wp:lineTo x="-436" y="21429"/>
                <wp:lineTo x="21818" y="21429"/>
                <wp:lineTo x="21818" y="-456"/>
                <wp:lineTo x="-436" y="-456"/>
              </wp:wrapPolygon>
            </wp:wrapTight>
            <wp:docPr id="13" name="il_fi" descr="http://faculty.maxwell.syr.edu/gaddis/HST210/Dec4/ka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faculty.maxwell.syr.edu/gaddis/HST210/Dec4/kaaba.jpg"/>
                    <pic:cNvPicPr>
                      <a:picLocks noChangeAspect="1" noChangeArrowheads="1"/>
                    </pic:cNvPicPr>
                  </pic:nvPicPr>
                  <pic:blipFill>
                    <a:blip r:embed="rId19" r:link="rId20" cstate="print">
                      <a:lum bright="20000"/>
                      <a:extLst>
                        <a:ext uri="{28A0092B-C50C-407E-A947-70E740481C1C}">
                          <a14:useLocalDpi xmlns:a14="http://schemas.microsoft.com/office/drawing/2010/main" val="0"/>
                        </a:ext>
                      </a:extLst>
                    </a:blip>
                    <a:srcRect/>
                    <a:stretch>
                      <a:fillRect/>
                    </a:stretch>
                  </pic:blipFill>
                  <pic:spPr bwMode="auto">
                    <a:xfrm>
                      <a:off x="0" y="0"/>
                      <a:ext cx="1257300" cy="12033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7104D" w:rsidRPr="007D524B">
        <w:rPr>
          <w:rFonts w:ascii="Times New Roman" w:hAnsi="Times New Roman"/>
          <w:sz w:val="24"/>
          <w:szCs w:val="24"/>
        </w:rPr>
        <w:t>God’s message was revealed over the next 23 years. During this time, Muslims learned</w:t>
      </w:r>
      <w:r w:rsidR="00BB158A" w:rsidRPr="007D524B">
        <w:rPr>
          <w:rFonts w:ascii="Times New Roman" w:hAnsi="Times New Roman"/>
          <w:sz w:val="24"/>
          <w:szCs w:val="24"/>
        </w:rPr>
        <w:t xml:space="preserve"> to accept all </w:t>
      </w:r>
      <w:r w:rsidR="0084702E" w:rsidRPr="007D524B">
        <w:rPr>
          <w:rFonts w:ascii="Times New Roman" w:hAnsi="Times New Roman"/>
          <w:sz w:val="24"/>
          <w:szCs w:val="24"/>
        </w:rPr>
        <w:t xml:space="preserve">the </w:t>
      </w:r>
      <w:r w:rsidR="00BB158A" w:rsidRPr="007D524B">
        <w:rPr>
          <w:rFonts w:ascii="Times New Roman" w:hAnsi="Times New Roman"/>
          <w:sz w:val="24"/>
          <w:szCs w:val="24"/>
        </w:rPr>
        <w:t>Hebrew mess</w:t>
      </w:r>
      <w:r w:rsidR="00F7104D" w:rsidRPr="007D524B">
        <w:rPr>
          <w:rFonts w:ascii="Times New Roman" w:hAnsi="Times New Roman"/>
          <w:sz w:val="24"/>
          <w:szCs w:val="24"/>
        </w:rPr>
        <w:t>enger</w:t>
      </w:r>
      <w:r w:rsidR="0084702E" w:rsidRPr="007D524B">
        <w:rPr>
          <w:rFonts w:ascii="Times New Roman" w:hAnsi="Times New Roman"/>
          <w:sz w:val="24"/>
          <w:szCs w:val="24"/>
        </w:rPr>
        <w:t>s</w:t>
      </w:r>
      <w:r w:rsidR="00F7104D" w:rsidRPr="007D524B">
        <w:rPr>
          <w:rFonts w:ascii="Times New Roman" w:hAnsi="Times New Roman"/>
          <w:sz w:val="24"/>
          <w:szCs w:val="24"/>
        </w:rPr>
        <w:t xml:space="preserve"> of God’s word, or </w:t>
      </w:r>
      <w:r w:rsidR="00F7104D" w:rsidRPr="007D524B">
        <w:rPr>
          <w:rFonts w:ascii="Times New Roman" w:hAnsi="Times New Roman"/>
          <w:b/>
          <w:i/>
          <w:sz w:val="24"/>
          <w:szCs w:val="24"/>
        </w:rPr>
        <w:t>prophets</w:t>
      </w:r>
      <w:r w:rsidR="00F7104D" w:rsidRPr="007D524B">
        <w:rPr>
          <w:rFonts w:ascii="Times New Roman" w:hAnsi="Times New Roman"/>
          <w:sz w:val="24"/>
          <w:szCs w:val="24"/>
        </w:rPr>
        <w:t>, including Moses and Jesus. However, Muslims did not b</w:t>
      </w:r>
      <w:r w:rsidR="00BB158A" w:rsidRPr="007D524B">
        <w:rPr>
          <w:rFonts w:ascii="Times New Roman" w:hAnsi="Times New Roman"/>
          <w:sz w:val="24"/>
          <w:szCs w:val="24"/>
        </w:rPr>
        <w:t xml:space="preserve">elieve that Jesus was divine and they felt that God’s chosen people had not properly followed the prophets. Muslims consider Muhammad to be God’s final prophet. They believe that through Muhammad, God made Mecca the center of Islam, and its holiest city. After Muhammad’s death, God’s teachings as revealed to Muhammad, were written down in </w:t>
      </w:r>
      <w:r w:rsidR="00BB158A" w:rsidRPr="007D524B">
        <w:rPr>
          <w:rFonts w:ascii="Times New Roman" w:hAnsi="Times New Roman"/>
          <w:b/>
          <w:i/>
          <w:sz w:val="24"/>
          <w:szCs w:val="24"/>
        </w:rPr>
        <w:t>Koran</w:t>
      </w:r>
      <w:r w:rsidR="00BB158A" w:rsidRPr="007D524B">
        <w:rPr>
          <w:rFonts w:ascii="Times New Roman" w:hAnsi="Times New Roman"/>
          <w:sz w:val="24"/>
          <w:szCs w:val="24"/>
        </w:rPr>
        <w:t xml:space="preserve"> (Quran)- the holy book of Islam. </w:t>
      </w:r>
    </w:p>
    <w:p w14:paraId="3CCBD5D6" w14:textId="30A90DBB" w:rsidR="00AF59B9" w:rsidRPr="007D524B" w:rsidRDefault="00BB158A" w:rsidP="00F7104D">
      <w:pPr>
        <w:rPr>
          <w:rFonts w:ascii="Times New Roman" w:hAnsi="Times New Roman"/>
          <w:sz w:val="24"/>
          <w:szCs w:val="24"/>
        </w:rPr>
      </w:pPr>
      <w:r w:rsidRPr="007D524B">
        <w:rPr>
          <w:rFonts w:ascii="Times New Roman" w:hAnsi="Times New Roman"/>
          <w:sz w:val="24"/>
          <w:szCs w:val="24"/>
        </w:rPr>
        <w:t>Arabic is the sacred language of Islam. Though the Koran has been translated int</w:t>
      </w:r>
      <w:r w:rsidR="0084702E" w:rsidRPr="007D524B">
        <w:rPr>
          <w:rFonts w:ascii="Times New Roman" w:hAnsi="Times New Roman"/>
          <w:sz w:val="24"/>
          <w:szCs w:val="24"/>
        </w:rPr>
        <w:t>o many languages, it is used for</w:t>
      </w:r>
      <w:r w:rsidRPr="007D524B">
        <w:rPr>
          <w:rFonts w:ascii="Times New Roman" w:hAnsi="Times New Roman"/>
          <w:sz w:val="24"/>
          <w:szCs w:val="24"/>
        </w:rPr>
        <w:t xml:space="preserve"> religious purposes only in its Arabic form. The Koran contains the revelations God made to Muhammad. </w:t>
      </w:r>
    </w:p>
    <w:p w14:paraId="0A11C81D" w14:textId="60808B82" w:rsidR="00BB158A" w:rsidRPr="007D524B" w:rsidRDefault="007D524B" w:rsidP="00F7104D">
      <w:pPr>
        <w:rPr>
          <w:rFonts w:ascii="Times New Roman" w:hAnsi="Times New Roman"/>
          <w:sz w:val="24"/>
          <w:szCs w:val="24"/>
        </w:rPr>
      </w:pPr>
      <w:r w:rsidRPr="007D524B">
        <w:rPr>
          <w:rFonts w:ascii="Times New Roman" w:hAnsi="Times New Roman"/>
          <w:noProof/>
          <w:sz w:val="24"/>
          <w:szCs w:val="24"/>
        </w:rPr>
        <w:drawing>
          <wp:anchor distT="0" distB="0" distL="114300" distR="114300" simplePos="0" relativeHeight="251662336" behindDoc="1" locked="0" layoutInCell="1" allowOverlap="1" wp14:anchorId="59B94482" wp14:editId="3E74EC7E">
            <wp:simplePos x="0" y="0"/>
            <wp:positionH relativeFrom="column">
              <wp:posOffset>5099050</wp:posOffset>
            </wp:positionH>
            <wp:positionV relativeFrom="paragraph">
              <wp:posOffset>161925</wp:posOffset>
            </wp:positionV>
            <wp:extent cx="1861185" cy="1401445"/>
            <wp:effectExtent l="25400" t="25400" r="18415" b="20955"/>
            <wp:wrapTight wrapText="bothSides">
              <wp:wrapPolygon edited="0">
                <wp:start x="-295" y="-391"/>
                <wp:lineTo x="-295" y="21531"/>
                <wp:lineTo x="21519" y="21531"/>
                <wp:lineTo x="21519" y="-391"/>
                <wp:lineTo x="-295" y="-391"/>
              </wp:wrapPolygon>
            </wp:wrapTight>
            <wp:docPr id="12" name="il_fi" descr="http://zombietime.com/mohammed_image_archive/islamic_mo_full/Jami_al-Tawarikh_Gab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http://zombietime.com/mohammed_image_archive/islamic_mo_full/Jami_al-Tawarikh_Gabriel.jpg"/>
                    <pic:cNvPicPr>
                      <a:picLocks noChangeAspect="1" noChangeArrowheads="1"/>
                    </pic:cNvPicPr>
                  </pic:nvPicPr>
                  <pic:blipFill>
                    <a:blip r:embed="rId21" r:link="rId22" cstate="print">
                      <a:lum bright="20000"/>
                      <a:extLst>
                        <a:ext uri="{28A0092B-C50C-407E-A947-70E740481C1C}">
                          <a14:useLocalDpi xmlns:a14="http://schemas.microsoft.com/office/drawing/2010/main" val="0"/>
                        </a:ext>
                      </a:extLst>
                    </a:blip>
                    <a:srcRect/>
                    <a:stretch>
                      <a:fillRect/>
                    </a:stretch>
                  </pic:blipFill>
                  <pic:spPr bwMode="auto">
                    <a:xfrm>
                      <a:off x="0" y="0"/>
                      <a:ext cx="1861185" cy="14014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B158A" w:rsidRPr="007D524B">
        <w:rPr>
          <w:rFonts w:ascii="Times New Roman" w:hAnsi="Times New Roman"/>
          <w:sz w:val="24"/>
          <w:szCs w:val="24"/>
        </w:rPr>
        <w:t>These revelations include many of the</w:t>
      </w:r>
      <w:r w:rsidR="00AB64CB" w:rsidRPr="007D524B">
        <w:rPr>
          <w:rFonts w:ascii="Times New Roman" w:hAnsi="Times New Roman"/>
          <w:sz w:val="24"/>
          <w:szCs w:val="24"/>
        </w:rPr>
        <w:t xml:space="preserve"> ideas from the history and laws of ancient Hebrews and their prophets, as well as the story of Jesus’ life. The Koran outlines the goal of Islam: Living according to God’s guidance, </w:t>
      </w:r>
      <w:r w:rsidR="00A6625C" w:rsidRPr="007D524B">
        <w:rPr>
          <w:rFonts w:ascii="Times New Roman" w:hAnsi="Times New Roman"/>
          <w:sz w:val="24"/>
          <w:szCs w:val="24"/>
        </w:rPr>
        <w:t>is</w:t>
      </w:r>
      <w:r w:rsidR="00AB64CB" w:rsidRPr="007D524B">
        <w:rPr>
          <w:rFonts w:ascii="Times New Roman" w:hAnsi="Times New Roman"/>
          <w:sz w:val="24"/>
          <w:szCs w:val="24"/>
        </w:rPr>
        <w:t xml:space="preserve"> rewarded with </w:t>
      </w:r>
      <w:r w:rsidR="00AB64CB" w:rsidRPr="007D524B">
        <w:rPr>
          <w:rFonts w:ascii="Times New Roman" w:hAnsi="Times New Roman"/>
          <w:b/>
          <w:sz w:val="24"/>
          <w:szCs w:val="24"/>
        </w:rPr>
        <w:t>salvation</w:t>
      </w:r>
      <w:r w:rsidR="00A6625C" w:rsidRPr="007D524B">
        <w:rPr>
          <w:rFonts w:ascii="Times New Roman" w:hAnsi="Times New Roman"/>
          <w:sz w:val="24"/>
          <w:szCs w:val="24"/>
        </w:rPr>
        <w:t>,</w:t>
      </w:r>
      <w:r w:rsidR="00AB64CB" w:rsidRPr="007D524B">
        <w:rPr>
          <w:rFonts w:ascii="Times New Roman" w:hAnsi="Times New Roman"/>
          <w:sz w:val="24"/>
          <w:szCs w:val="24"/>
        </w:rPr>
        <w:t xml:space="preserve"> paradise with God. The opposite of salvation is </w:t>
      </w:r>
      <w:r w:rsidR="00AB64CB" w:rsidRPr="007D524B">
        <w:rPr>
          <w:rFonts w:ascii="Times New Roman" w:hAnsi="Times New Roman"/>
          <w:b/>
          <w:i/>
          <w:sz w:val="24"/>
          <w:szCs w:val="24"/>
        </w:rPr>
        <w:t>damnation</w:t>
      </w:r>
      <w:r w:rsidR="00AB64CB" w:rsidRPr="007D524B">
        <w:rPr>
          <w:rFonts w:ascii="Times New Roman" w:hAnsi="Times New Roman"/>
          <w:sz w:val="24"/>
          <w:szCs w:val="24"/>
        </w:rPr>
        <w:t xml:space="preserve">. </w:t>
      </w:r>
    </w:p>
    <w:p w14:paraId="6736C8FD" w14:textId="31A216D4" w:rsidR="00AB64CB" w:rsidRPr="007D524B" w:rsidRDefault="00A6625C" w:rsidP="00F7104D">
      <w:pPr>
        <w:rPr>
          <w:rFonts w:ascii="Times New Roman" w:hAnsi="Times New Roman"/>
          <w:sz w:val="24"/>
          <w:szCs w:val="24"/>
        </w:rPr>
      </w:pPr>
      <w:r w:rsidRPr="007D524B">
        <w:rPr>
          <w:rFonts w:ascii="Times New Roman" w:hAnsi="Times New Roman"/>
          <w:sz w:val="24"/>
          <w:szCs w:val="24"/>
        </w:rPr>
        <w:t>To</w:t>
      </w:r>
      <w:r w:rsidR="00AB64CB" w:rsidRPr="007D524B">
        <w:rPr>
          <w:rFonts w:ascii="Times New Roman" w:hAnsi="Times New Roman"/>
          <w:sz w:val="24"/>
          <w:szCs w:val="24"/>
        </w:rPr>
        <w:t xml:space="preserve"> achieve salvation, Muslims must participate in five basic practices. These practices are known as the “</w:t>
      </w:r>
      <w:r w:rsidR="00AB64CB" w:rsidRPr="007D524B">
        <w:rPr>
          <w:rFonts w:ascii="Times New Roman" w:hAnsi="Times New Roman"/>
          <w:b/>
          <w:sz w:val="24"/>
          <w:szCs w:val="24"/>
          <w:u w:val="single"/>
        </w:rPr>
        <w:t>five pillars</w:t>
      </w:r>
      <w:r w:rsidR="00AB64CB" w:rsidRPr="007D524B">
        <w:rPr>
          <w:rFonts w:ascii="Times New Roman" w:hAnsi="Times New Roman"/>
          <w:sz w:val="24"/>
          <w:szCs w:val="24"/>
        </w:rPr>
        <w:t>” and they are found in Koran. The first</w:t>
      </w:r>
      <w:r w:rsidRPr="007D524B">
        <w:rPr>
          <w:rFonts w:ascii="Times New Roman" w:hAnsi="Times New Roman"/>
          <w:sz w:val="24"/>
          <w:szCs w:val="24"/>
        </w:rPr>
        <w:t xml:space="preserve"> is,</w:t>
      </w:r>
      <w:r w:rsidR="00AB64CB" w:rsidRPr="007D524B">
        <w:rPr>
          <w:rFonts w:ascii="Times New Roman" w:hAnsi="Times New Roman"/>
          <w:sz w:val="24"/>
          <w:szCs w:val="24"/>
        </w:rPr>
        <w:t xml:space="preserve"> </w:t>
      </w:r>
      <w:r w:rsidR="00AB64CB" w:rsidRPr="007D524B">
        <w:rPr>
          <w:rFonts w:ascii="Times New Roman" w:hAnsi="Times New Roman"/>
          <w:b/>
          <w:i/>
          <w:sz w:val="24"/>
          <w:szCs w:val="24"/>
        </w:rPr>
        <w:t>shahada</w:t>
      </w:r>
      <w:r w:rsidR="00AB64CB" w:rsidRPr="007D524B">
        <w:rPr>
          <w:rFonts w:ascii="Times New Roman" w:hAnsi="Times New Roman"/>
          <w:sz w:val="24"/>
          <w:szCs w:val="24"/>
        </w:rPr>
        <w:t xml:space="preserve">, a public declaration of faith, which is the recitation of the Islamic basic belief, or </w:t>
      </w:r>
      <w:r w:rsidR="00AB64CB" w:rsidRPr="007D524B">
        <w:rPr>
          <w:rFonts w:ascii="Times New Roman" w:hAnsi="Times New Roman"/>
          <w:b/>
          <w:i/>
          <w:sz w:val="24"/>
          <w:szCs w:val="24"/>
        </w:rPr>
        <w:t>creed</w:t>
      </w:r>
      <w:r w:rsidR="00AB64CB" w:rsidRPr="007D524B">
        <w:rPr>
          <w:rFonts w:ascii="Times New Roman" w:hAnsi="Times New Roman"/>
          <w:sz w:val="24"/>
          <w:szCs w:val="24"/>
        </w:rPr>
        <w:t xml:space="preserve">. The second is </w:t>
      </w:r>
      <w:r w:rsidR="00AB64CB" w:rsidRPr="007D524B">
        <w:rPr>
          <w:rFonts w:ascii="Times New Roman" w:hAnsi="Times New Roman"/>
          <w:b/>
          <w:i/>
          <w:sz w:val="24"/>
          <w:szCs w:val="24"/>
        </w:rPr>
        <w:t>salat</w:t>
      </w:r>
      <w:r w:rsidR="00AB64CB" w:rsidRPr="007D524B">
        <w:rPr>
          <w:rFonts w:ascii="Times New Roman" w:hAnsi="Times New Roman"/>
          <w:sz w:val="24"/>
          <w:szCs w:val="24"/>
        </w:rPr>
        <w:t>, or prayer Muslims pray five times a day at specific times</w:t>
      </w:r>
      <w:r w:rsidRPr="007D524B">
        <w:rPr>
          <w:rFonts w:ascii="Times New Roman" w:hAnsi="Times New Roman"/>
          <w:sz w:val="24"/>
          <w:szCs w:val="24"/>
        </w:rPr>
        <w:t xml:space="preserve"> but a</w:t>
      </w:r>
      <w:r w:rsidR="00AB64CB" w:rsidRPr="007D524B">
        <w:rPr>
          <w:rFonts w:ascii="Times New Roman" w:hAnsi="Times New Roman"/>
          <w:sz w:val="24"/>
          <w:szCs w:val="24"/>
        </w:rPr>
        <w:t xml:space="preserve">lways facing Mecca. The third is </w:t>
      </w:r>
      <w:r w:rsidR="00AB64CB" w:rsidRPr="007D524B">
        <w:rPr>
          <w:rFonts w:ascii="Times New Roman" w:hAnsi="Times New Roman"/>
          <w:b/>
          <w:i/>
          <w:sz w:val="24"/>
          <w:szCs w:val="24"/>
        </w:rPr>
        <w:t>zakat</w:t>
      </w:r>
      <w:r w:rsidR="00AB64CB" w:rsidRPr="007D524B">
        <w:rPr>
          <w:rFonts w:ascii="Times New Roman" w:hAnsi="Times New Roman"/>
          <w:sz w:val="24"/>
          <w:szCs w:val="24"/>
        </w:rPr>
        <w:t xml:space="preserve">, or giving to the needy. Islam requires a Muslim to give approximately 2.5% of their income to charity. </w:t>
      </w:r>
      <w:r w:rsidR="00AB64CB" w:rsidRPr="007D524B">
        <w:rPr>
          <w:rFonts w:ascii="Times New Roman" w:hAnsi="Times New Roman"/>
          <w:b/>
          <w:i/>
          <w:sz w:val="24"/>
          <w:szCs w:val="24"/>
        </w:rPr>
        <w:t>Siyam</w:t>
      </w:r>
      <w:r w:rsidRPr="007D524B">
        <w:rPr>
          <w:rFonts w:ascii="Times New Roman" w:hAnsi="Times New Roman"/>
          <w:sz w:val="24"/>
          <w:szCs w:val="24"/>
        </w:rPr>
        <w:t>, or fasting</w:t>
      </w:r>
      <w:r w:rsidR="00AB64CB" w:rsidRPr="007D524B">
        <w:rPr>
          <w:rFonts w:ascii="Times New Roman" w:hAnsi="Times New Roman"/>
          <w:sz w:val="24"/>
          <w:szCs w:val="24"/>
        </w:rPr>
        <w:t>, is</w:t>
      </w:r>
      <w:r w:rsidRPr="007D524B">
        <w:rPr>
          <w:rFonts w:ascii="Times New Roman" w:hAnsi="Times New Roman"/>
          <w:sz w:val="24"/>
          <w:szCs w:val="24"/>
        </w:rPr>
        <w:t xml:space="preserve"> the fourth pillar. For 30 days</w:t>
      </w:r>
      <w:r w:rsidR="00AB64CB" w:rsidRPr="007D524B">
        <w:rPr>
          <w:rFonts w:ascii="Times New Roman" w:hAnsi="Times New Roman"/>
          <w:sz w:val="24"/>
          <w:szCs w:val="24"/>
        </w:rPr>
        <w:t xml:space="preserve"> during the month of Ramadan, Muslims cannot eat or drink from dawn to sunset. The final pillar requires each Muslim who is able to make a </w:t>
      </w:r>
      <w:r w:rsidR="00AB64CB" w:rsidRPr="007D524B">
        <w:rPr>
          <w:rFonts w:ascii="Times New Roman" w:hAnsi="Times New Roman"/>
          <w:b/>
          <w:i/>
          <w:sz w:val="24"/>
          <w:szCs w:val="24"/>
        </w:rPr>
        <w:t>hajj</w:t>
      </w:r>
      <w:r w:rsidR="00AB64CB" w:rsidRPr="007D524B">
        <w:rPr>
          <w:rFonts w:ascii="Times New Roman" w:hAnsi="Times New Roman"/>
          <w:sz w:val="24"/>
          <w:szCs w:val="24"/>
        </w:rPr>
        <w:t>, or journey</w:t>
      </w:r>
      <w:r w:rsidRPr="007D524B">
        <w:rPr>
          <w:rFonts w:ascii="Times New Roman" w:hAnsi="Times New Roman"/>
          <w:sz w:val="24"/>
          <w:szCs w:val="24"/>
        </w:rPr>
        <w:t>,</w:t>
      </w:r>
      <w:r w:rsidR="00AB64CB" w:rsidRPr="007D524B">
        <w:rPr>
          <w:rFonts w:ascii="Times New Roman" w:hAnsi="Times New Roman"/>
          <w:sz w:val="24"/>
          <w:szCs w:val="24"/>
        </w:rPr>
        <w:t xml:space="preserve"> to Mecca once in his or her life. The Koran also describes a way of life that contains </w:t>
      </w:r>
      <w:r w:rsidR="00AB64CB" w:rsidRPr="007D524B">
        <w:rPr>
          <w:rFonts w:ascii="Times New Roman" w:hAnsi="Times New Roman"/>
          <w:b/>
          <w:i/>
          <w:sz w:val="24"/>
          <w:szCs w:val="24"/>
        </w:rPr>
        <w:t>halal</w:t>
      </w:r>
      <w:r w:rsidR="00AB64CB" w:rsidRPr="007D524B">
        <w:rPr>
          <w:rFonts w:ascii="Times New Roman" w:hAnsi="Times New Roman"/>
          <w:sz w:val="24"/>
          <w:szCs w:val="24"/>
        </w:rPr>
        <w:t xml:space="preserve">, acts that are allowed, and </w:t>
      </w:r>
      <w:r w:rsidR="00AB64CB" w:rsidRPr="007D524B">
        <w:rPr>
          <w:rFonts w:ascii="Times New Roman" w:hAnsi="Times New Roman"/>
          <w:b/>
          <w:i/>
          <w:sz w:val="24"/>
          <w:szCs w:val="24"/>
        </w:rPr>
        <w:t>haram</w:t>
      </w:r>
      <w:r w:rsidR="00AB64CB" w:rsidRPr="007D524B">
        <w:rPr>
          <w:rFonts w:ascii="Times New Roman" w:hAnsi="Times New Roman"/>
          <w:sz w:val="24"/>
          <w:szCs w:val="24"/>
        </w:rPr>
        <w:t xml:space="preserve">, acts that are forbidden. </w:t>
      </w:r>
    </w:p>
    <w:p w14:paraId="3AAE37F0" w14:textId="79656AEB" w:rsidR="0031567A" w:rsidRPr="007D524B" w:rsidRDefault="00BD4645" w:rsidP="0047495C">
      <w:pPr>
        <w:rPr>
          <w:rFonts w:ascii="Times New Roman" w:hAnsi="Times New Roman"/>
          <w:sz w:val="24"/>
          <w:szCs w:val="24"/>
        </w:rPr>
        <w:sectPr w:rsidR="0031567A" w:rsidRPr="007D524B" w:rsidSect="005E3010">
          <w:pgSz w:w="12240" w:h="15840"/>
          <w:pgMar w:top="630" w:right="720" w:bottom="360" w:left="720" w:header="720" w:footer="720" w:gutter="0"/>
          <w:cols w:space="720"/>
          <w:docGrid w:linePitch="360"/>
        </w:sectPr>
      </w:pPr>
      <w:r w:rsidRPr="007D524B">
        <w:rPr>
          <w:rFonts w:ascii="Times New Roman" w:hAnsi="Times New Roman"/>
          <w:sz w:val="24"/>
          <w:szCs w:val="24"/>
        </w:rPr>
        <w:t xml:space="preserve">Muslims worship in a holy building called a </w:t>
      </w:r>
      <w:r w:rsidRPr="007D524B">
        <w:rPr>
          <w:rFonts w:ascii="Times New Roman" w:hAnsi="Times New Roman"/>
          <w:b/>
          <w:i/>
          <w:sz w:val="24"/>
          <w:szCs w:val="24"/>
        </w:rPr>
        <w:t>mosque</w:t>
      </w:r>
      <w:r w:rsidRPr="007D524B">
        <w:rPr>
          <w:rFonts w:ascii="Times New Roman" w:hAnsi="Times New Roman"/>
          <w:sz w:val="24"/>
          <w:szCs w:val="24"/>
        </w:rPr>
        <w:t xml:space="preserve">. Prayers held on Friday at noon are the most important. During the Friday worship service, an </w:t>
      </w:r>
      <w:r w:rsidRPr="007D524B">
        <w:rPr>
          <w:rFonts w:ascii="Times New Roman" w:hAnsi="Times New Roman"/>
          <w:b/>
          <w:i/>
          <w:sz w:val="24"/>
          <w:szCs w:val="24"/>
        </w:rPr>
        <w:t>imam</w:t>
      </w:r>
      <w:r w:rsidRPr="007D524B">
        <w:rPr>
          <w:rFonts w:ascii="Times New Roman" w:hAnsi="Times New Roman"/>
          <w:sz w:val="24"/>
          <w:szCs w:val="24"/>
        </w:rPr>
        <w:t xml:space="preserve">, or prayer </w:t>
      </w:r>
      <w:r w:rsidR="00A6625C" w:rsidRPr="007D524B">
        <w:rPr>
          <w:rFonts w:ascii="Times New Roman" w:hAnsi="Times New Roman"/>
          <w:sz w:val="24"/>
          <w:szCs w:val="24"/>
        </w:rPr>
        <w:t>leader reads from the Koran</w:t>
      </w:r>
      <w:r w:rsidRPr="007D524B">
        <w:rPr>
          <w:rFonts w:ascii="Times New Roman" w:hAnsi="Times New Roman"/>
          <w:sz w:val="24"/>
          <w:szCs w:val="24"/>
        </w:rPr>
        <w:t xml:space="preserve"> and gives a religious sermon. Muslims select a person of good character and religious knowledge as their imam. Muslims also hold </w:t>
      </w:r>
      <w:r w:rsidRPr="007D524B">
        <w:rPr>
          <w:rFonts w:ascii="Times New Roman" w:hAnsi="Times New Roman"/>
          <w:b/>
          <w:i/>
          <w:sz w:val="24"/>
          <w:szCs w:val="24"/>
        </w:rPr>
        <w:t>Jerusalem</w:t>
      </w:r>
      <w:r w:rsidRPr="007D524B">
        <w:rPr>
          <w:rFonts w:ascii="Times New Roman" w:hAnsi="Times New Roman"/>
          <w:sz w:val="24"/>
          <w:szCs w:val="24"/>
        </w:rPr>
        <w:t xml:space="preserve"> </w:t>
      </w:r>
      <w:r w:rsidR="00A6625C" w:rsidRPr="007D524B">
        <w:rPr>
          <w:rFonts w:ascii="Times New Roman" w:hAnsi="Times New Roman"/>
          <w:sz w:val="24"/>
          <w:szCs w:val="24"/>
        </w:rPr>
        <w:t>sacred</w:t>
      </w:r>
      <w:r w:rsidRPr="007D524B">
        <w:rPr>
          <w:rFonts w:ascii="Times New Roman" w:hAnsi="Times New Roman"/>
          <w:sz w:val="24"/>
          <w:szCs w:val="24"/>
        </w:rPr>
        <w:t xml:space="preserve"> as the city of prophets. They believe it is the place where Muhammad met the other prophets and ascended into heaven. The two major Muslim sects are </w:t>
      </w:r>
      <w:r w:rsidRPr="007D524B">
        <w:rPr>
          <w:rFonts w:ascii="Times New Roman" w:hAnsi="Times New Roman"/>
          <w:b/>
          <w:i/>
          <w:sz w:val="24"/>
          <w:szCs w:val="24"/>
        </w:rPr>
        <w:t>Sunni</w:t>
      </w:r>
      <w:r w:rsidRPr="007D524B">
        <w:rPr>
          <w:rFonts w:ascii="Times New Roman" w:hAnsi="Times New Roman"/>
          <w:sz w:val="24"/>
          <w:szCs w:val="24"/>
        </w:rPr>
        <w:t xml:space="preserve"> and </w:t>
      </w:r>
      <w:r w:rsidRPr="007D524B">
        <w:rPr>
          <w:rFonts w:ascii="Times New Roman" w:hAnsi="Times New Roman"/>
          <w:b/>
          <w:i/>
          <w:sz w:val="24"/>
          <w:szCs w:val="24"/>
        </w:rPr>
        <w:t>Shi’i</w:t>
      </w:r>
      <w:r w:rsidRPr="007D524B">
        <w:rPr>
          <w:rFonts w:ascii="Times New Roman" w:hAnsi="Times New Roman"/>
          <w:sz w:val="24"/>
          <w:szCs w:val="24"/>
        </w:rPr>
        <w:t xml:space="preserve">, where they often differ over beliefs in leadership within the Muslim </w:t>
      </w:r>
      <w:r w:rsidR="0047495C" w:rsidRPr="007D524B">
        <w:rPr>
          <w:rFonts w:ascii="Times New Roman" w:hAnsi="Times New Roman"/>
          <w:sz w:val="24"/>
          <w:szCs w:val="24"/>
        </w:rPr>
        <w:t>comm</w:t>
      </w:r>
      <w:r w:rsidR="00361332">
        <w:rPr>
          <w:rFonts w:ascii="Times New Roman" w:hAnsi="Times New Roman"/>
          <w:sz w:val="24"/>
          <w:szCs w:val="24"/>
        </w:rPr>
        <w:t>unity.</w:t>
      </w:r>
      <w:bookmarkStart w:id="0" w:name="_GoBack"/>
      <w:bookmarkEnd w:id="0"/>
    </w:p>
    <w:p w14:paraId="6341B9E8" w14:textId="77777777" w:rsidR="0031567A" w:rsidRPr="00725465" w:rsidRDefault="0031567A" w:rsidP="00AF59B9">
      <w:pPr>
        <w:spacing w:after="0" w:line="240" w:lineRule="auto"/>
        <w:rPr>
          <w:rFonts w:ascii="Cambria" w:hAnsi="Cambria"/>
          <w:sz w:val="24"/>
          <w:szCs w:val="24"/>
        </w:rPr>
      </w:pPr>
    </w:p>
    <w:sectPr w:rsidR="0031567A" w:rsidRPr="00725465" w:rsidSect="00AF59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6672E" w14:textId="77777777" w:rsidR="00BF28C9" w:rsidRDefault="00BF28C9" w:rsidP="0031567A">
      <w:pPr>
        <w:spacing w:after="0" w:line="240" w:lineRule="auto"/>
      </w:pPr>
      <w:r>
        <w:separator/>
      </w:r>
    </w:p>
  </w:endnote>
  <w:endnote w:type="continuationSeparator" w:id="0">
    <w:p w14:paraId="786E49D0" w14:textId="77777777" w:rsidR="00BF28C9" w:rsidRDefault="00BF28C9" w:rsidP="0031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0CD2B" w14:textId="77777777" w:rsidR="00BF28C9" w:rsidRDefault="00BF28C9" w:rsidP="0031567A">
      <w:pPr>
        <w:spacing w:after="0" w:line="240" w:lineRule="auto"/>
      </w:pPr>
      <w:r>
        <w:separator/>
      </w:r>
    </w:p>
  </w:footnote>
  <w:footnote w:type="continuationSeparator" w:id="0">
    <w:p w14:paraId="6117712D" w14:textId="77777777" w:rsidR="00BF28C9" w:rsidRDefault="00BF28C9" w:rsidP="00315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7F69A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621A1"/>
    <w:multiLevelType w:val="hybridMultilevel"/>
    <w:tmpl w:val="B1882C02"/>
    <w:lvl w:ilvl="0" w:tplc="D1E4C59C">
      <w:start w:val="1"/>
      <w:numFmt w:val="bullet"/>
      <w:lvlText w:val="•"/>
      <w:lvlJc w:val="left"/>
      <w:pPr>
        <w:tabs>
          <w:tab w:val="num" w:pos="720"/>
        </w:tabs>
        <w:ind w:left="720" w:hanging="360"/>
      </w:pPr>
      <w:rPr>
        <w:rFonts w:ascii="Georgia" w:hAnsi="Georgia" w:hint="default"/>
      </w:rPr>
    </w:lvl>
    <w:lvl w:ilvl="1" w:tplc="924635F4">
      <w:start w:val="1274"/>
      <w:numFmt w:val="bullet"/>
      <w:lvlText w:val="▫"/>
      <w:lvlJc w:val="left"/>
      <w:pPr>
        <w:tabs>
          <w:tab w:val="num" w:pos="1440"/>
        </w:tabs>
        <w:ind w:left="1440" w:hanging="360"/>
      </w:pPr>
      <w:rPr>
        <w:rFonts w:ascii="Georgia" w:hAnsi="Georgia" w:hint="default"/>
      </w:rPr>
    </w:lvl>
    <w:lvl w:ilvl="2" w:tplc="5EDEDD0C" w:tentative="1">
      <w:start w:val="1"/>
      <w:numFmt w:val="bullet"/>
      <w:lvlText w:val="•"/>
      <w:lvlJc w:val="left"/>
      <w:pPr>
        <w:tabs>
          <w:tab w:val="num" w:pos="2160"/>
        </w:tabs>
        <w:ind w:left="2160" w:hanging="360"/>
      </w:pPr>
      <w:rPr>
        <w:rFonts w:ascii="Georgia" w:hAnsi="Georgia" w:hint="default"/>
      </w:rPr>
    </w:lvl>
    <w:lvl w:ilvl="3" w:tplc="CE62F9E6" w:tentative="1">
      <w:start w:val="1"/>
      <w:numFmt w:val="bullet"/>
      <w:lvlText w:val="•"/>
      <w:lvlJc w:val="left"/>
      <w:pPr>
        <w:tabs>
          <w:tab w:val="num" w:pos="2880"/>
        </w:tabs>
        <w:ind w:left="2880" w:hanging="360"/>
      </w:pPr>
      <w:rPr>
        <w:rFonts w:ascii="Georgia" w:hAnsi="Georgia" w:hint="default"/>
      </w:rPr>
    </w:lvl>
    <w:lvl w:ilvl="4" w:tplc="9488C716" w:tentative="1">
      <w:start w:val="1"/>
      <w:numFmt w:val="bullet"/>
      <w:lvlText w:val="•"/>
      <w:lvlJc w:val="left"/>
      <w:pPr>
        <w:tabs>
          <w:tab w:val="num" w:pos="3600"/>
        </w:tabs>
        <w:ind w:left="3600" w:hanging="360"/>
      </w:pPr>
      <w:rPr>
        <w:rFonts w:ascii="Georgia" w:hAnsi="Georgia" w:hint="default"/>
      </w:rPr>
    </w:lvl>
    <w:lvl w:ilvl="5" w:tplc="5052EC5A" w:tentative="1">
      <w:start w:val="1"/>
      <w:numFmt w:val="bullet"/>
      <w:lvlText w:val="•"/>
      <w:lvlJc w:val="left"/>
      <w:pPr>
        <w:tabs>
          <w:tab w:val="num" w:pos="4320"/>
        </w:tabs>
        <w:ind w:left="4320" w:hanging="360"/>
      </w:pPr>
      <w:rPr>
        <w:rFonts w:ascii="Georgia" w:hAnsi="Georgia" w:hint="default"/>
      </w:rPr>
    </w:lvl>
    <w:lvl w:ilvl="6" w:tplc="C44C09EC" w:tentative="1">
      <w:start w:val="1"/>
      <w:numFmt w:val="bullet"/>
      <w:lvlText w:val="•"/>
      <w:lvlJc w:val="left"/>
      <w:pPr>
        <w:tabs>
          <w:tab w:val="num" w:pos="5040"/>
        </w:tabs>
        <w:ind w:left="5040" w:hanging="360"/>
      </w:pPr>
      <w:rPr>
        <w:rFonts w:ascii="Georgia" w:hAnsi="Georgia" w:hint="default"/>
      </w:rPr>
    </w:lvl>
    <w:lvl w:ilvl="7" w:tplc="1952DB2E" w:tentative="1">
      <w:start w:val="1"/>
      <w:numFmt w:val="bullet"/>
      <w:lvlText w:val="•"/>
      <w:lvlJc w:val="left"/>
      <w:pPr>
        <w:tabs>
          <w:tab w:val="num" w:pos="5760"/>
        </w:tabs>
        <w:ind w:left="5760" w:hanging="360"/>
      </w:pPr>
      <w:rPr>
        <w:rFonts w:ascii="Georgia" w:hAnsi="Georgia" w:hint="default"/>
      </w:rPr>
    </w:lvl>
    <w:lvl w:ilvl="8" w:tplc="0CE03EAC" w:tentative="1">
      <w:start w:val="1"/>
      <w:numFmt w:val="bullet"/>
      <w:lvlText w:val="•"/>
      <w:lvlJc w:val="left"/>
      <w:pPr>
        <w:tabs>
          <w:tab w:val="num" w:pos="6480"/>
        </w:tabs>
        <w:ind w:left="6480" w:hanging="360"/>
      </w:pPr>
      <w:rPr>
        <w:rFonts w:ascii="Georgia" w:hAnsi="Georgia"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01"/>
    <w:rsid w:val="0012230C"/>
    <w:rsid w:val="00130524"/>
    <w:rsid w:val="00293B1C"/>
    <w:rsid w:val="00294ECA"/>
    <w:rsid w:val="002D203F"/>
    <w:rsid w:val="002D2A62"/>
    <w:rsid w:val="0031567A"/>
    <w:rsid w:val="00361332"/>
    <w:rsid w:val="003D5F01"/>
    <w:rsid w:val="00436567"/>
    <w:rsid w:val="0047495C"/>
    <w:rsid w:val="005D1C35"/>
    <w:rsid w:val="005E3010"/>
    <w:rsid w:val="00684715"/>
    <w:rsid w:val="006E24E1"/>
    <w:rsid w:val="00771356"/>
    <w:rsid w:val="007D524B"/>
    <w:rsid w:val="0084702E"/>
    <w:rsid w:val="009678D5"/>
    <w:rsid w:val="00A46AFA"/>
    <w:rsid w:val="00A6625C"/>
    <w:rsid w:val="00A8362B"/>
    <w:rsid w:val="00AB64CB"/>
    <w:rsid w:val="00AF59B9"/>
    <w:rsid w:val="00BB158A"/>
    <w:rsid w:val="00BD4645"/>
    <w:rsid w:val="00BF28C9"/>
    <w:rsid w:val="00C12A13"/>
    <w:rsid w:val="00C20E4F"/>
    <w:rsid w:val="00C472A7"/>
    <w:rsid w:val="00D14A50"/>
    <w:rsid w:val="00DE48A2"/>
    <w:rsid w:val="00E7115A"/>
    <w:rsid w:val="00F7104D"/>
    <w:rsid w:val="00FC4D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14D79C"/>
  <w14:defaultImageDpi w14:val="300"/>
  <w15:docId w15:val="{E28F1960-B5BB-4532-A5CC-0E8781B8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DF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F01"/>
  </w:style>
  <w:style w:type="paragraph" w:styleId="Footer">
    <w:name w:val="footer"/>
    <w:basedOn w:val="Normal"/>
    <w:link w:val="FooterChar"/>
    <w:uiPriority w:val="99"/>
    <w:semiHidden/>
    <w:unhideWhenUsed/>
    <w:rsid w:val="003D5F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D5F01"/>
  </w:style>
  <w:style w:type="paragraph" w:styleId="BalloonText">
    <w:name w:val="Balloon Text"/>
    <w:basedOn w:val="Normal"/>
    <w:link w:val="BalloonTextChar"/>
    <w:uiPriority w:val="99"/>
    <w:semiHidden/>
    <w:unhideWhenUsed/>
    <w:rsid w:val="003D5F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5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161812">
      <w:bodyDiv w:val="1"/>
      <w:marLeft w:val="0"/>
      <w:marRight w:val="0"/>
      <w:marTop w:val="0"/>
      <w:marBottom w:val="0"/>
      <w:divBdr>
        <w:top w:val="none" w:sz="0" w:space="0" w:color="auto"/>
        <w:left w:val="none" w:sz="0" w:space="0" w:color="auto"/>
        <w:bottom w:val="none" w:sz="0" w:space="0" w:color="auto"/>
        <w:right w:val="none" w:sz="0" w:space="0" w:color="auto"/>
      </w:divBdr>
      <w:divsChild>
        <w:div w:id="63990257">
          <w:marLeft w:val="1037"/>
          <w:marRight w:val="0"/>
          <w:marTop w:val="60"/>
          <w:marBottom w:val="0"/>
          <w:divBdr>
            <w:top w:val="none" w:sz="0" w:space="0" w:color="auto"/>
            <w:left w:val="none" w:sz="0" w:space="0" w:color="auto"/>
            <w:bottom w:val="none" w:sz="0" w:space="0" w:color="auto"/>
            <w:right w:val="none" w:sz="0" w:space="0" w:color="auto"/>
          </w:divBdr>
        </w:div>
        <w:div w:id="286738638">
          <w:marLeft w:val="1037"/>
          <w:marRight w:val="0"/>
          <w:marTop w:val="60"/>
          <w:marBottom w:val="0"/>
          <w:divBdr>
            <w:top w:val="none" w:sz="0" w:space="0" w:color="auto"/>
            <w:left w:val="none" w:sz="0" w:space="0" w:color="auto"/>
            <w:bottom w:val="none" w:sz="0" w:space="0" w:color="auto"/>
            <w:right w:val="none" w:sz="0" w:space="0" w:color="auto"/>
          </w:divBdr>
        </w:div>
        <w:div w:id="625894720">
          <w:marLeft w:val="1037"/>
          <w:marRight w:val="0"/>
          <w:marTop w:val="60"/>
          <w:marBottom w:val="0"/>
          <w:divBdr>
            <w:top w:val="none" w:sz="0" w:space="0" w:color="auto"/>
            <w:left w:val="none" w:sz="0" w:space="0" w:color="auto"/>
            <w:bottom w:val="none" w:sz="0" w:space="0" w:color="auto"/>
            <w:right w:val="none" w:sz="0" w:space="0" w:color="auto"/>
          </w:divBdr>
        </w:div>
        <w:div w:id="1322390468">
          <w:marLeft w:val="1037"/>
          <w:marRight w:val="0"/>
          <w:marTop w:val="60"/>
          <w:marBottom w:val="0"/>
          <w:divBdr>
            <w:top w:val="none" w:sz="0" w:space="0" w:color="auto"/>
            <w:left w:val="none" w:sz="0" w:space="0" w:color="auto"/>
            <w:bottom w:val="none" w:sz="0" w:space="0" w:color="auto"/>
            <w:right w:val="none" w:sz="0" w:space="0" w:color="auto"/>
          </w:divBdr>
        </w:div>
        <w:div w:id="1581527009">
          <w:marLeft w:val="576"/>
          <w:marRight w:val="0"/>
          <w:marTop w:val="60"/>
          <w:marBottom w:val="0"/>
          <w:divBdr>
            <w:top w:val="none" w:sz="0" w:space="0" w:color="auto"/>
            <w:left w:val="none" w:sz="0" w:space="0" w:color="auto"/>
            <w:bottom w:val="none" w:sz="0" w:space="0" w:color="auto"/>
            <w:right w:val="none" w:sz="0" w:space="0" w:color="auto"/>
          </w:divBdr>
        </w:div>
        <w:div w:id="1845195422">
          <w:marLeft w:val="1037"/>
          <w:marRight w:val="0"/>
          <w:marTop w:val="60"/>
          <w:marBottom w:val="0"/>
          <w:divBdr>
            <w:top w:val="none" w:sz="0" w:space="0" w:color="auto"/>
            <w:left w:val="none" w:sz="0" w:space="0" w:color="auto"/>
            <w:bottom w:val="none" w:sz="0" w:space="0" w:color="auto"/>
            <w:right w:val="none" w:sz="0" w:space="0" w:color="auto"/>
          </w:divBdr>
        </w:div>
        <w:div w:id="1859270760">
          <w:marLeft w:val="1037"/>
          <w:marRight w:val="0"/>
          <w:marTop w:val="60"/>
          <w:marBottom w:val="0"/>
          <w:divBdr>
            <w:top w:val="none" w:sz="0" w:space="0" w:color="auto"/>
            <w:left w:val="none" w:sz="0" w:space="0" w:color="auto"/>
            <w:bottom w:val="none" w:sz="0" w:space="0" w:color="auto"/>
            <w:right w:val="none" w:sz="0" w:space="0" w:color="auto"/>
          </w:divBdr>
        </w:div>
        <w:div w:id="1867718498">
          <w:marLeft w:val="1037"/>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localhost/Users/cano_dccart11/Documents/6.%20Middle%20East:Religion,%20Government,%20Conflict/http://metrobibleblog.files.wordpress.com/2010/04/canaan-mesopotamia.jpg" TargetMode="External"/><Relationship Id="rId13" Type="http://schemas.openxmlformats.org/officeDocument/2006/relationships/image" Target="file://localhost/Users/cano_dccart11/Documents/6.%20Middle%20East:Religion,%20Government,%20Conflict/http://www.ellenwhite.info/images/jesus-crucifixion(pppa).jpg" TargetMode="External"/><Relationship Id="rId18" Type="http://schemas.openxmlformats.org/officeDocument/2006/relationships/image" Target="file://localhost/Users/cano_dccart11/Documents/6.%20Middle%20East:Religion,%20Government,%20Conflict/http://wwwimage.cbsnews.com/images/2007/08/28/image3211533.gif"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file://localhost/Users/cano_dccart11/Documents/6.%20Middle%20East:Religion,%20Government,%20Conflict/http://t1.gstatic.com/images%3Fq=tbn:ANd9GcSkVbgLk-P9pMkj0kOxbcUMU_DHAsTkIYsr_ght_PbxO1xLu-mgFg" TargetMode="External"/><Relationship Id="rId20" Type="http://schemas.openxmlformats.org/officeDocument/2006/relationships/image" Target="file://localhost/Users/cano_dccart11/Documents/6.%20Middle%20East:Religion,%20Government,%20Conflict/http://faculty.maxwell.syr.edu/gaddis/HST210/Dec4/kaab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m/imgres?q=jesus+healing+the+sick&amp;um=1&amp;hl=en&amp;sa=X&amp;biw=1280&amp;bih=715&amp;tbm=isch&amp;tbnid=HfBtmVtvVZt_nM:&amp;imgrefurl=http://www.thomaspringle.com/2011/01/ciay-day-218/&amp;docid=__q5ib72e1uC3M&amp;imgurl=http://www.thomaspringle.com/wp-content/uploads/2011/01/JesusHealing.jpg&amp;w=300&amp;h=480&amp;ei=4QOfTvCRCOrb0QHf9JyaCQ&amp;zoom=1" TargetMode="External"/><Relationship Id="rId22" Type="http://schemas.openxmlformats.org/officeDocument/2006/relationships/image" Target="file://localhost/Users/cano_dccart11/Documents/6.%20Middle%20East:Religion,%20Government,%20Conflict/http://zombietime.com/mohammed_image_archive/islamic_mo_full/Jami_al-Tawarikh_Gabrie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10248</CharactersWithSpaces>
  <SharedDoc>false</SharedDoc>
  <HLinks>
    <vt:vector size="66" baseType="variant">
      <vt:variant>
        <vt:i4>5701646</vt:i4>
      </vt:variant>
      <vt:variant>
        <vt:i4>-1</vt:i4>
      </vt:variant>
      <vt:variant>
        <vt:i4>1026</vt:i4>
      </vt:variant>
      <vt:variant>
        <vt:i4>1</vt:i4>
      </vt:variant>
      <vt:variant>
        <vt:lpwstr>http://metrobibleblog.files.wordpress.com/2010/04/canaan-mesopotamia.jpg</vt:lpwstr>
      </vt:variant>
      <vt:variant>
        <vt:lpwstr/>
      </vt:variant>
      <vt:variant>
        <vt:i4>4587626</vt:i4>
      </vt:variant>
      <vt:variant>
        <vt:i4>-1</vt:i4>
      </vt:variant>
      <vt:variant>
        <vt:i4>1029</vt:i4>
      </vt:variant>
      <vt:variant>
        <vt:i4>1</vt:i4>
      </vt:variant>
      <vt:variant>
        <vt:lpwstr>http://biblicalgenealogy.kavonrueter.com/Pictur40.gif</vt:lpwstr>
      </vt:variant>
      <vt:variant>
        <vt:lpwstr/>
      </vt:variant>
      <vt:variant>
        <vt:i4>7798824</vt:i4>
      </vt:variant>
      <vt:variant>
        <vt:i4>-1</vt:i4>
      </vt:variant>
      <vt:variant>
        <vt:i4>1030</vt:i4>
      </vt:variant>
      <vt:variant>
        <vt:i4>4</vt:i4>
      </vt:variant>
      <vt:variant>
        <vt:lpwstr>http://www.google.com/imgres?q=jesus+healing+the+sick&amp;um=1&amp;hl=en&amp;sa=X&amp;biw=1280&amp;bih=715&amp;tbm=isch&amp;tbnid=HfBtmVtvVZt_nM:&amp;imgrefurl=http://www.thomaspringle.com/2011/01/ciay-day-218/&amp;docid=__q5ib72e1uC3M&amp;imgurl=http://www.thomaspringle.com/wp-content/uploads/2011/01/JesusHealing.jpg&amp;w=300&amp;h=480&amp;ei=4QOfTvCRCOrb0QHf9JyaCQ&amp;zoom=1</vt:lpwstr>
      </vt:variant>
      <vt:variant>
        <vt:lpwstr/>
      </vt:variant>
      <vt:variant>
        <vt:i4>4390933</vt:i4>
      </vt:variant>
      <vt:variant>
        <vt:i4>-1</vt:i4>
      </vt:variant>
      <vt:variant>
        <vt:i4>1030</vt:i4>
      </vt:variant>
      <vt:variant>
        <vt:i4>1</vt:i4>
      </vt:variant>
      <vt:variant>
        <vt:lpwstr>http://t1.gstatic.com/images?q=tbn:ANd9GcSkVbgLk-P9pMkj0kOxbcUMU_DHAsTkIYsr_ght_PbxO1xLu-mgFg</vt:lpwstr>
      </vt:variant>
      <vt:variant>
        <vt:lpwstr/>
      </vt:variant>
      <vt:variant>
        <vt:i4>458788</vt:i4>
      </vt:variant>
      <vt:variant>
        <vt:i4>-1</vt:i4>
      </vt:variant>
      <vt:variant>
        <vt:i4>1032</vt:i4>
      </vt:variant>
      <vt:variant>
        <vt:i4>1</vt:i4>
      </vt:variant>
      <vt:variant>
        <vt:lpwstr>http://www.ellenwhite.info/images/jesus-crucifixion(pppa).jpg</vt:lpwstr>
      </vt:variant>
      <vt:variant>
        <vt:lpwstr/>
      </vt:variant>
      <vt:variant>
        <vt:i4>7995392</vt:i4>
      </vt:variant>
      <vt:variant>
        <vt:i4>-1</vt:i4>
      </vt:variant>
      <vt:variant>
        <vt:i4>1033</vt:i4>
      </vt:variant>
      <vt:variant>
        <vt:i4>4</vt:i4>
      </vt:variant>
      <vt:variant>
        <vt:lpwstr>http://www.google.com/imgres?q=jesus+resurrection&amp;um=1&amp;hl=en&amp;biw=1280&amp;bih=715&amp;tbm=isch&amp;tbnid=bLs4V7ZFNLXXHM:&amp;imgrefurl=http://www.art.com/products/p12015995-sa-i1453563/heinrich-hofmann-the-resurrection-of-jesus.htm&amp;docid=0VD47gCaro-GqM&amp;imgurl=http://cache2.artprintimages.com/p/LRG/14/1453/2JSR000Z/art-print/heinrich-hofmann-the-resurrection-of-jesus.jpg&amp;w=338&amp;h=450&amp;ei=5ASfTsHUNqTn0QG5p5mvCQ&amp;zoom=1</vt:lpwstr>
      </vt:variant>
      <vt:variant>
        <vt:lpwstr/>
      </vt:variant>
      <vt:variant>
        <vt:i4>6160419</vt:i4>
      </vt:variant>
      <vt:variant>
        <vt:i4>-1</vt:i4>
      </vt:variant>
      <vt:variant>
        <vt:i4>1033</vt:i4>
      </vt:variant>
      <vt:variant>
        <vt:i4>1</vt:i4>
      </vt:variant>
      <vt:variant>
        <vt:lpwstr>http://t0.gstatic.com/images?q=tbn:ANd9GcR78f5q3ZI4DIXfoL7W3MzdEr9LftzyUretXqDhOsot4EEoPXEHJQ</vt:lpwstr>
      </vt:variant>
      <vt:variant>
        <vt:lpwstr/>
      </vt:variant>
      <vt:variant>
        <vt:i4>6553699</vt:i4>
      </vt:variant>
      <vt:variant>
        <vt:i4>-1</vt:i4>
      </vt:variant>
      <vt:variant>
        <vt:i4>1034</vt:i4>
      </vt:variant>
      <vt:variant>
        <vt:i4>1</vt:i4>
      </vt:variant>
      <vt:variant>
        <vt:lpwstr>http://wwwimage.cbsnews.com/images/2007/08/28/image3211533.gif</vt:lpwstr>
      </vt:variant>
      <vt:variant>
        <vt:lpwstr/>
      </vt:variant>
      <vt:variant>
        <vt:i4>4980836</vt:i4>
      </vt:variant>
      <vt:variant>
        <vt:i4>-1</vt:i4>
      </vt:variant>
      <vt:variant>
        <vt:i4>1035</vt:i4>
      </vt:variant>
      <vt:variant>
        <vt:i4>1</vt:i4>
      </vt:variant>
      <vt:variant>
        <vt:lpwstr>http://www.bible-topten.com/images/Charles_Lock_Eastlake_Hagar_and_Ishmael_1830.jpg</vt:lpwstr>
      </vt:variant>
      <vt:variant>
        <vt:lpwstr/>
      </vt:variant>
      <vt:variant>
        <vt:i4>4128769</vt:i4>
      </vt:variant>
      <vt:variant>
        <vt:i4>-1</vt:i4>
      </vt:variant>
      <vt:variant>
        <vt:i4>1036</vt:i4>
      </vt:variant>
      <vt:variant>
        <vt:i4>1</vt:i4>
      </vt:variant>
      <vt:variant>
        <vt:lpwstr>http://zombietime.com/mohammed_image_archive/islamic_mo_full/Jami_al-Tawarikh_Gabriel.jpg</vt:lpwstr>
      </vt:variant>
      <vt:variant>
        <vt:lpwstr/>
      </vt:variant>
      <vt:variant>
        <vt:i4>7798860</vt:i4>
      </vt:variant>
      <vt:variant>
        <vt:i4>-1</vt:i4>
      </vt:variant>
      <vt:variant>
        <vt:i4>1037</vt:i4>
      </vt:variant>
      <vt:variant>
        <vt:i4>1</vt:i4>
      </vt:variant>
      <vt:variant>
        <vt:lpwstr>http://faculty.maxwell.syr.edu/gaddis/HST210/Dec4/kaaba.jpg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Dept</dc:creator>
  <cp:keywords/>
  <dc:description/>
  <cp:lastModifiedBy>Jordan Lopez</cp:lastModifiedBy>
  <cp:revision>11</cp:revision>
  <cp:lastPrinted>2019-02-11T21:45:00Z</cp:lastPrinted>
  <dcterms:created xsi:type="dcterms:W3CDTF">2018-02-27T14:42:00Z</dcterms:created>
  <dcterms:modified xsi:type="dcterms:W3CDTF">2019-02-11T22:21:00Z</dcterms:modified>
</cp:coreProperties>
</file>