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3C6" w:rsidRDefault="00310A69">
      <w:r>
        <w:t>Name__________________________________________________Date___________Period____________ISN# 5. 3</w:t>
      </w:r>
    </w:p>
    <w:p w:rsidR="00310A69" w:rsidRPr="00CC4DBC" w:rsidRDefault="00310A69" w:rsidP="00310A69">
      <w:pPr>
        <w:jc w:val="center"/>
        <w:rPr>
          <w:b/>
          <w:i/>
        </w:rPr>
      </w:pPr>
      <w:r w:rsidRPr="00CC4DBC">
        <w:rPr>
          <w:b/>
          <w:i/>
        </w:rPr>
        <w:t>Talk Read Talk Write over Borders</w:t>
      </w:r>
    </w:p>
    <w:p w:rsidR="00353F06" w:rsidRDefault="00310A69" w:rsidP="00310A69">
      <w:r>
        <w:t xml:space="preserve">1. </w:t>
      </w:r>
      <w:r w:rsidR="00353F06">
        <w:t xml:space="preserve">Find someone who has a </w:t>
      </w:r>
      <w:r w:rsidR="00353F06" w:rsidRPr="00C057E3">
        <w:rPr>
          <w:u w:val="single"/>
        </w:rPr>
        <w:t>different</w:t>
      </w:r>
      <w:r w:rsidR="00353F06">
        <w:t xml:space="preserve"> Flag as you do and </w:t>
      </w:r>
      <w:r w:rsidR="00353F06">
        <w:rPr>
          <w:b/>
        </w:rPr>
        <w:t>d</w:t>
      </w:r>
      <w:r w:rsidRPr="00CC4DBC">
        <w:rPr>
          <w:b/>
        </w:rPr>
        <w:t>iscuss</w:t>
      </w:r>
      <w:r>
        <w:t xml:space="preserve"> with a partner what you think the purpose of a Border is within a country? </w:t>
      </w:r>
    </w:p>
    <w:p w:rsidR="00310A69" w:rsidRDefault="00310A69" w:rsidP="00310A69">
      <w:r>
        <w:t xml:space="preserve">2. </w:t>
      </w:r>
      <w:r w:rsidRPr="00CC4DBC">
        <w:rPr>
          <w:b/>
        </w:rPr>
        <w:t>Read</w:t>
      </w:r>
      <w:r>
        <w:t xml:space="preserve"> the article</w:t>
      </w:r>
      <w:r w:rsidR="00353F06">
        <w:t xml:space="preserve"> for 8-10 minutes</w:t>
      </w:r>
      <w:r>
        <w:t xml:space="preserve">. </w:t>
      </w:r>
      <w:r w:rsidR="00353F06">
        <w:t>Use the Highlight Plus or Sticky Notes Method for each paragraph.</w:t>
      </w:r>
    </w:p>
    <w:p w:rsidR="00353F06" w:rsidRDefault="00353F06" w:rsidP="00310A69">
      <w:r>
        <w:t xml:space="preserve">3. </w:t>
      </w:r>
      <w:r w:rsidRPr="00353F06">
        <w:rPr>
          <w:b/>
        </w:rPr>
        <w:t>Complete</w:t>
      </w:r>
      <w:r>
        <w:t xml:space="preserve"> the following sentence stems using complete sentences. </w:t>
      </w:r>
    </w:p>
    <w:p w:rsidR="00310A69" w:rsidRDefault="00310A69" w:rsidP="00310A69">
      <w:r>
        <w:tab/>
      </w:r>
      <w:r w:rsidR="00CC4DBC">
        <w:t xml:space="preserve">A. </w:t>
      </w:r>
      <w:r>
        <w:t>Borders ar</w:t>
      </w:r>
      <w:r w:rsidR="00CC4DBC">
        <w:t>e important because __________</w:t>
      </w:r>
      <w:r>
        <w:t>______________________________________________________ __________________________________________________________________________________________________</w:t>
      </w:r>
    </w:p>
    <w:p w:rsidR="00310A69" w:rsidRDefault="00310A69" w:rsidP="00310A69">
      <w:r>
        <w:tab/>
      </w:r>
      <w:r w:rsidR="00CC4DBC">
        <w:t xml:space="preserve">B. </w:t>
      </w:r>
      <w:r>
        <w:t>Borders can</w:t>
      </w:r>
      <w:r w:rsidR="00CC4DBC">
        <w:t xml:space="preserve"> divide two regions but ______</w:t>
      </w:r>
      <w:r>
        <w:t>_______________________________________________________</w:t>
      </w:r>
    </w:p>
    <w:p w:rsidR="00310A69" w:rsidRDefault="00310A69" w:rsidP="00310A69">
      <w:r>
        <w:t>__________________________________________________________________________________________________</w:t>
      </w:r>
    </w:p>
    <w:p w:rsidR="00310A69" w:rsidRDefault="00310A69" w:rsidP="00310A69">
      <w:r>
        <w:tab/>
      </w:r>
      <w:r w:rsidR="00CC4DBC">
        <w:t xml:space="preserve">C. </w:t>
      </w:r>
      <w:r>
        <w:t>Some people may consider borders diff</w:t>
      </w:r>
      <w:r w:rsidR="00CC4DBC">
        <w:t>erently than others, so ___________________</w:t>
      </w:r>
      <w:r>
        <w:t xml:space="preserve">___________________ __________________________________________________________________________________________________ </w:t>
      </w:r>
    </w:p>
    <w:p w:rsidR="00353F06" w:rsidRDefault="00353F06" w:rsidP="00310A69">
      <w:r>
        <w:t xml:space="preserve">4. </w:t>
      </w:r>
      <w:r w:rsidRPr="00CC4DBC">
        <w:rPr>
          <w:b/>
        </w:rPr>
        <w:t>Share</w:t>
      </w:r>
      <w:r>
        <w:t xml:space="preserve"> your responses to the following sentence stem with someone who has the </w:t>
      </w:r>
      <w:r w:rsidRPr="00C057E3">
        <w:rPr>
          <w:u w:val="single"/>
        </w:rPr>
        <w:t>same</w:t>
      </w:r>
      <w:r>
        <w:t xml:space="preserve"> flag as you do. </w:t>
      </w:r>
    </w:p>
    <w:p w:rsidR="00CC4DBC" w:rsidRDefault="00353F06" w:rsidP="00310A69">
      <w:r>
        <w:t>5</w:t>
      </w:r>
      <w:r w:rsidR="00310A69">
        <w:t xml:space="preserve">. </w:t>
      </w:r>
      <w:r>
        <w:t xml:space="preserve">Independently </w:t>
      </w:r>
      <w:r>
        <w:rPr>
          <w:b/>
        </w:rPr>
        <w:t>w</w:t>
      </w:r>
      <w:r w:rsidR="00310A69" w:rsidRPr="00CC4DBC">
        <w:rPr>
          <w:b/>
        </w:rPr>
        <w:t>rite</w:t>
      </w:r>
      <w:r w:rsidR="00310A69">
        <w:t xml:space="preserve"> your response to the following prompt. </w:t>
      </w:r>
    </w:p>
    <w:p w:rsidR="00310A69" w:rsidRDefault="00377A1E" w:rsidP="00CC4DBC">
      <w:pPr>
        <w:jc w:val="center"/>
        <w:rPr>
          <w:i/>
        </w:rPr>
      </w:pPr>
      <w:r>
        <w:rPr>
          <w:i/>
        </w:rPr>
        <w:t>How do borders affect</w:t>
      </w:r>
      <w:r w:rsidR="00C057E3">
        <w:rPr>
          <w:i/>
        </w:rPr>
        <w:t xml:space="preserve"> both human and physical geography throughout our world today?</w:t>
      </w:r>
    </w:p>
    <w:p w:rsidR="00C057E3" w:rsidRDefault="00C057E3" w:rsidP="00701A20">
      <w:pPr>
        <w:spacing w:line="600" w:lineRule="auto"/>
      </w:pPr>
      <w:r>
        <w:t>_______________________________</w:t>
      </w:r>
      <w:bookmarkStart w:id="0" w:name="_GoBack"/>
      <w:bookmarkEnd w:id="0"/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57E3" w:rsidRDefault="00701A20" w:rsidP="00C057E3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6858000" cy="9458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rders Page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8F" w:rsidRDefault="00701A20" w:rsidP="00C057E3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7094855" cy="939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rders Pag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981" cy="939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8F" w:rsidRPr="00D84BF7" w:rsidRDefault="00701A20" w:rsidP="00C057E3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7209790" cy="931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rders Pag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890" cy="93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E8F" w:rsidRPr="00D84BF7" w:rsidSect="00701A20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A69"/>
    <w:rsid w:val="000F2E8F"/>
    <w:rsid w:val="00310A69"/>
    <w:rsid w:val="00353F06"/>
    <w:rsid w:val="00377A1E"/>
    <w:rsid w:val="00701A20"/>
    <w:rsid w:val="007713C6"/>
    <w:rsid w:val="00C057E3"/>
    <w:rsid w:val="00CC4DBC"/>
    <w:rsid w:val="00D8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87BE2"/>
  <w15:chartTrackingRefBased/>
  <w15:docId w15:val="{2654F2C5-DEB4-4850-A898-6768048A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A2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A20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4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Jordan H (MCHS)</dc:creator>
  <cp:keywords/>
  <dc:description/>
  <cp:lastModifiedBy>Lopez, Jordan H (MCHS)</cp:lastModifiedBy>
  <cp:revision>4</cp:revision>
  <cp:lastPrinted>2019-11-13T18:44:00Z</cp:lastPrinted>
  <dcterms:created xsi:type="dcterms:W3CDTF">2019-11-12T18:33:00Z</dcterms:created>
  <dcterms:modified xsi:type="dcterms:W3CDTF">2019-11-14T14:48:00Z</dcterms:modified>
</cp:coreProperties>
</file>